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03986" w14:textId="77777777" w:rsidR="00B81ED4" w:rsidRPr="00223033" w:rsidRDefault="00B81ED4" w:rsidP="00B81ED4">
      <w:pPr>
        <w:shd w:val="clear" w:color="auto" w:fill="FFFFFF"/>
        <w:spacing w:before="100" w:beforeAutospacing="1" w:after="100" w:afterAutospacing="1" w:line="240" w:lineRule="auto"/>
        <w:rPr>
          <w:rFonts w:ascii="Tahoma" w:eastAsia="Times New Roman" w:hAnsi="Tahoma" w:cs="Tahoma"/>
          <w:color w:val="222222"/>
          <w:sz w:val="20"/>
          <w:szCs w:val="20"/>
          <w:lang w:eastAsia="sl-SI"/>
        </w:rPr>
      </w:pPr>
      <w:r w:rsidRPr="00223033">
        <w:rPr>
          <w:rFonts w:ascii="Tahoma" w:hAnsi="Tahoma" w:cs="Tahoma"/>
          <w:noProof/>
        </w:rPr>
        <w:drawing>
          <wp:inline distT="0" distB="0" distL="0" distR="0" wp14:anchorId="41607E3C" wp14:editId="2DD7A5F4">
            <wp:extent cx="1950720" cy="1242060"/>
            <wp:effectExtent l="0" t="0" r="0" b="0"/>
            <wp:docPr id="3" name="Slika 3"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ki vsebuje besede besedilo&#10;&#10;Opis je samodejno ustvarj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0720" cy="1242060"/>
                    </a:xfrm>
                    <a:prstGeom prst="rect">
                      <a:avLst/>
                    </a:prstGeom>
                    <a:noFill/>
                    <a:ln>
                      <a:noFill/>
                    </a:ln>
                  </pic:spPr>
                </pic:pic>
              </a:graphicData>
            </a:graphic>
          </wp:inline>
        </w:drawing>
      </w:r>
    </w:p>
    <w:p w14:paraId="1E8BB13C" w14:textId="3E6C72CB" w:rsidR="00B81ED4" w:rsidRPr="00223033" w:rsidRDefault="00B81ED4" w:rsidP="00B81ED4">
      <w:pPr>
        <w:rPr>
          <w:rFonts w:ascii="Tahoma" w:hAnsi="Tahoma" w:cs="Tahoma"/>
          <w:sz w:val="24"/>
          <w:szCs w:val="24"/>
        </w:rPr>
      </w:pPr>
      <w:r w:rsidRPr="00EB659C">
        <w:rPr>
          <w:rFonts w:ascii="Tahoma" w:hAnsi="Tahoma" w:cs="Tahoma"/>
          <w:b/>
          <w:bCs/>
          <w:sz w:val="24"/>
          <w:szCs w:val="24"/>
        </w:rPr>
        <w:t xml:space="preserve">Sestanek </w:t>
      </w:r>
      <w:r>
        <w:rPr>
          <w:rFonts w:ascii="Tahoma" w:hAnsi="Tahoma" w:cs="Tahoma"/>
          <w:b/>
          <w:bCs/>
          <w:sz w:val="24"/>
          <w:szCs w:val="24"/>
        </w:rPr>
        <w:t xml:space="preserve">IO </w:t>
      </w:r>
      <w:r w:rsidRPr="00EB659C">
        <w:rPr>
          <w:rFonts w:ascii="Tahoma" w:hAnsi="Tahoma" w:cs="Tahoma"/>
          <w:b/>
          <w:bCs/>
          <w:sz w:val="24"/>
          <w:szCs w:val="24"/>
        </w:rPr>
        <w:t>FZS</w:t>
      </w:r>
      <w:r>
        <w:rPr>
          <w:rFonts w:ascii="Tahoma" w:hAnsi="Tahoma" w:cs="Tahoma"/>
          <w:b/>
          <w:bCs/>
          <w:sz w:val="24"/>
          <w:szCs w:val="24"/>
        </w:rPr>
        <w:t xml:space="preserve">                                                     </w:t>
      </w:r>
      <w:r w:rsidRPr="00223033">
        <w:rPr>
          <w:rFonts w:ascii="Tahoma" w:hAnsi="Tahoma" w:cs="Tahoma"/>
          <w:sz w:val="24"/>
          <w:szCs w:val="24"/>
        </w:rPr>
        <w:t xml:space="preserve">Ljubljana, </w:t>
      </w:r>
      <w:r w:rsidR="006C3BA7">
        <w:rPr>
          <w:rFonts w:ascii="Tahoma" w:hAnsi="Tahoma" w:cs="Tahoma"/>
          <w:sz w:val="24"/>
          <w:szCs w:val="24"/>
        </w:rPr>
        <w:t>7</w:t>
      </w:r>
      <w:r>
        <w:rPr>
          <w:rFonts w:ascii="Tahoma" w:hAnsi="Tahoma" w:cs="Tahoma"/>
          <w:sz w:val="24"/>
          <w:szCs w:val="24"/>
        </w:rPr>
        <w:t xml:space="preserve">. </w:t>
      </w:r>
      <w:r w:rsidR="006C3BA7">
        <w:rPr>
          <w:rFonts w:ascii="Tahoma" w:hAnsi="Tahoma" w:cs="Tahoma"/>
          <w:sz w:val="24"/>
          <w:szCs w:val="24"/>
        </w:rPr>
        <w:t>februar</w:t>
      </w:r>
      <w:r>
        <w:rPr>
          <w:rFonts w:ascii="Tahoma" w:hAnsi="Tahoma" w:cs="Tahoma"/>
          <w:sz w:val="24"/>
          <w:szCs w:val="24"/>
        </w:rPr>
        <w:t xml:space="preserve"> </w:t>
      </w:r>
      <w:r w:rsidRPr="00223033">
        <w:rPr>
          <w:rFonts w:ascii="Tahoma" w:hAnsi="Tahoma" w:cs="Tahoma"/>
          <w:sz w:val="24"/>
          <w:szCs w:val="24"/>
        </w:rPr>
        <w:t>202</w:t>
      </w:r>
      <w:r w:rsidR="006C3BA7">
        <w:rPr>
          <w:rFonts w:ascii="Tahoma" w:hAnsi="Tahoma" w:cs="Tahoma"/>
          <w:sz w:val="24"/>
          <w:szCs w:val="24"/>
        </w:rPr>
        <w:t>3</w:t>
      </w:r>
    </w:p>
    <w:p w14:paraId="56EC54F9" w14:textId="77777777" w:rsidR="004B57B5" w:rsidRDefault="004B57B5" w:rsidP="00B81ED4">
      <w:pPr>
        <w:spacing w:line="276" w:lineRule="auto"/>
        <w:jc w:val="both"/>
        <w:rPr>
          <w:rFonts w:ascii="Tahoma" w:hAnsi="Tahoma" w:cs="Tahoma"/>
          <w:sz w:val="24"/>
          <w:szCs w:val="24"/>
        </w:rPr>
      </w:pPr>
    </w:p>
    <w:p w14:paraId="792E73EE" w14:textId="67F18A92" w:rsidR="00F7122B" w:rsidRDefault="00B81ED4" w:rsidP="00B81ED4">
      <w:pPr>
        <w:spacing w:line="276" w:lineRule="auto"/>
        <w:jc w:val="both"/>
        <w:rPr>
          <w:rFonts w:ascii="Tahoma" w:hAnsi="Tahoma" w:cs="Tahoma"/>
          <w:sz w:val="24"/>
          <w:szCs w:val="24"/>
        </w:rPr>
      </w:pPr>
      <w:r w:rsidRPr="00223033">
        <w:rPr>
          <w:rFonts w:ascii="Tahoma" w:hAnsi="Tahoma" w:cs="Tahoma"/>
          <w:sz w:val="24"/>
          <w:szCs w:val="24"/>
        </w:rPr>
        <w:t xml:space="preserve">Prisotni: </w:t>
      </w:r>
      <w:r w:rsidRPr="00223033">
        <w:rPr>
          <w:rFonts w:ascii="Tahoma" w:hAnsi="Tahoma" w:cs="Tahoma"/>
          <w:sz w:val="24"/>
          <w:szCs w:val="24"/>
        </w:rPr>
        <w:br/>
        <w:t xml:space="preserve">mag. Bojan Bračič, Primož Čebulj, </w:t>
      </w:r>
      <w:r w:rsidRPr="008C421E">
        <w:rPr>
          <w:rFonts w:ascii="Tahoma" w:hAnsi="Tahoma" w:cs="Tahoma"/>
          <w:sz w:val="24"/>
          <w:szCs w:val="24"/>
        </w:rPr>
        <w:t xml:space="preserve">Veni </w:t>
      </w:r>
      <w:proofErr w:type="spellStart"/>
      <w:r w:rsidRPr="008C421E">
        <w:rPr>
          <w:rFonts w:ascii="Tahoma" w:hAnsi="Tahoma" w:cs="Tahoma"/>
          <w:sz w:val="24"/>
          <w:szCs w:val="24"/>
        </w:rPr>
        <w:t>F</w:t>
      </w:r>
      <w:r>
        <w:rPr>
          <w:rFonts w:ascii="Tahoma" w:hAnsi="Tahoma" w:cs="Tahoma"/>
          <w:sz w:val="24"/>
          <w:szCs w:val="24"/>
        </w:rPr>
        <w:t>erant</w:t>
      </w:r>
      <w:proofErr w:type="spellEnd"/>
      <w:r>
        <w:rPr>
          <w:rFonts w:ascii="Tahoma" w:hAnsi="Tahoma" w:cs="Tahoma"/>
          <w:sz w:val="24"/>
          <w:szCs w:val="24"/>
        </w:rPr>
        <w:t xml:space="preserve">, dr. </w:t>
      </w:r>
      <w:r w:rsidRPr="008C421E">
        <w:rPr>
          <w:rFonts w:ascii="Tahoma" w:hAnsi="Tahoma" w:cs="Tahoma"/>
          <w:sz w:val="24"/>
          <w:szCs w:val="24"/>
        </w:rPr>
        <w:t>Veselko G</w:t>
      </w:r>
      <w:r>
        <w:rPr>
          <w:rFonts w:ascii="Tahoma" w:hAnsi="Tahoma" w:cs="Tahoma"/>
          <w:sz w:val="24"/>
          <w:szCs w:val="24"/>
        </w:rPr>
        <w:t>uštin</w:t>
      </w:r>
      <w:r w:rsidRPr="008C421E">
        <w:rPr>
          <w:rFonts w:ascii="Tahoma" w:hAnsi="Tahoma" w:cs="Tahoma"/>
          <w:sz w:val="24"/>
          <w:szCs w:val="24"/>
        </w:rPr>
        <w:t xml:space="preserve">, </w:t>
      </w:r>
      <w:r w:rsidR="000F2A86">
        <w:rPr>
          <w:rFonts w:ascii="Tahoma" w:hAnsi="Tahoma" w:cs="Tahoma"/>
          <w:sz w:val="24"/>
          <w:szCs w:val="24"/>
        </w:rPr>
        <w:t xml:space="preserve">Izidor Jamnik, </w:t>
      </w:r>
      <w:r w:rsidRPr="008C421E">
        <w:rPr>
          <w:rFonts w:ascii="Tahoma" w:hAnsi="Tahoma" w:cs="Tahoma"/>
          <w:sz w:val="24"/>
          <w:szCs w:val="24"/>
        </w:rPr>
        <w:t>Vekoslav</w:t>
      </w:r>
      <w:r w:rsidR="00F7122B">
        <w:rPr>
          <w:rFonts w:ascii="Tahoma" w:hAnsi="Tahoma" w:cs="Tahoma"/>
          <w:sz w:val="24"/>
          <w:szCs w:val="24"/>
        </w:rPr>
        <w:t xml:space="preserve"> </w:t>
      </w:r>
      <w:proofErr w:type="spellStart"/>
      <w:r w:rsidRPr="008C421E">
        <w:rPr>
          <w:rFonts w:ascii="Tahoma" w:hAnsi="Tahoma" w:cs="Tahoma"/>
          <w:sz w:val="24"/>
          <w:szCs w:val="24"/>
        </w:rPr>
        <w:t>K</w:t>
      </w:r>
      <w:r>
        <w:rPr>
          <w:rFonts w:ascii="Tahoma" w:hAnsi="Tahoma" w:cs="Tahoma"/>
          <w:sz w:val="24"/>
          <w:szCs w:val="24"/>
        </w:rPr>
        <w:t>rahulec</w:t>
      </w:r>
      <w:proofErr w:type="spellEnd"/>
      <w:r w:rsidRPr="008C421E">
        <w:rPr>
          <w:rFonts w:ascii="Tahoma" w:hAnsi="Tahoma" w:cs="Tahoma"/>
          <w:sz w:val="24"/>
          <w:szCs w:val="24"/>
        </w:rPr>
        <w:t xml:space="preserve">, </w:t>
      </w:r>
      <w:r w:rsidR="000F2A86">
        <w:rPr>
          <w:rFonts w:ascii="Tahoma" w:hAnsi="Tahoma" w:cs="Tahoma"/>
          <w:sz w:val="24"/>
          <w:szCs w:val="24"/>
        </w:rPr>
        <w:t xml:space="preserve">Peter Kramar (po 5. točki zapustil sejo), </w:t>
      </w:r>
      <w:r w:rsidR="000F2A86" w:rsidRPr="000E2C5B">
        <w:rPr>
          <w:rFonts w:ascii="Tahoma" w:hAnsi="Tahoma" w:cs="Tahoma"/>
          <w:sz w:val="24"/>
          <w:szCs w:val="24"/>
        </w:rPr>
        <w:t>Stojan Majdič</w:t>
      </w:r>
      <w:r w:rsidR="000F2A86">
        <w:rPr>
          <w:rFonts w:ascii="Tahoma" w:hAnsi="Tahoma" w:cs="Tahoma"/>
          <w:sz w:val="24"/>
          <w:szCs w:val="24"/>
        </w:rPr>
        <w:t xml:space="preserve">, </w:t>
      </w:r>
      <w:r>
        <w:rPr>
          <w:rFonts w:ascii="Tahoma" w:hAnsi="Tahoma" w:cs="Tahoma"/>
          <w:sz w:val="24"/>
          <w:szCs w:val="24"/>
        </w:rPr>
        <w:t xml:space="preserve">Marjan Malič, </w:t>
      </w:r>
      <w:r w:rsidR="000F2A86" w:rsidRPr="008C421E">
        <w:rPr>
          <w:rFonts w:ascii="Tahoma" w:hAnsi="Tahoma" w:cs="Tahoma"/>
          <w:sz w:val="24"/>
          <w:szCs w:val="24"/>
        </w:rPr>
        <w:t>Mitja P</w:t>
      </w:r>
      <w:r w:rsidR="000F2A86">
        <w:rPr>
          <w:rFonts w:ascii="Tahoma" w:hAnsi="Tahoma" w:cs="Tahoma"/>
          <w:sz w:val="24"/>
          <w:szCs w:val="24"/>
        </w:rPr>
        <w:t>elicon</w:t>
      </w:r>
      <w:r w:rsidR="000F2A86" w:rsidRPr="008C421E">
        <w:rPr>
          <w:rFonts w:ascii="Tahoma" w:hAnsi="Tahoma" w:cs="Tahoma"/>
          <w:sz w:val="24"/>
          <w:szCs w:val="24"/>
        </w:rPr>
        <w:t>,</w:t>
      </w:r>
      <w:r w:rsidR="000F2A86">
        <w:rPr>
          <w:rFonts w:ascii="Tahoma" w:hAnsi="Tahoma" w:cs="Tahoma"/>
          <w:sz w:val="24"/>
          <w:szCs w:val="24"/>
        </w:rPr>
        <w:t xml:space="preserve"> Igor Pirc, </w:t>
      </w:r>
      <w:r>
        <w:rPr>
          <w:rFonts w:ascii="Tahoma" w:hAnsi="Tahoma" w:cs="Tahoma"/>
          <w:sz w:val="24"/>
          <w:szCs w:val="24"/>
        </w:rPr>
        <w:t>dr. Peter Suhadolc</w:t>
      </w:r>
      <w:r w:rsidR="000E2C5B">
        <w:rPr>
          <w:rFonts w:ascii="Tahoma" w:hAnsi="Tahoma" w:cs="Tahoma"/>
          <w:sz w:val="24"/>
          <w:szCs w:val="24"/>
        </w:rPr>
        <w:t>, Alojz Tomc.</w:t>
      </w:r>
    </w:p>
    <w:p w14:paraId="701AFF78" w14:textId="044FF693" w:rsidR="00B81ED4" w:rsidRDefault="00772CC8" w:rsidP="00B81ED4">
      <w:pPr>
        <w:spacing w:line="276" w:lineRule="auto"/>
        <w:jc w:val="both"/>
        <w:rPr>
          <w:rFonts w:ascii="Tahoma" w:hAnsi="Tahoma" w:cs="Tahoma"/>
          <w:sz w:val="24"/>
          <w:szCs w:val="24"/>
        </w:rPr>
      </w:pPr>
      <w:r>
        <w:rPr>
          <w:rFonts w:ascii="Tahoma" w:hAnsi="Tahoma" w:cs="Tahoma"/>
          <w:sz w:val="24"/>
          <w:szCs w:val="24"/>
        </w:rPr>
        <w:t>Prisot</w:t>
      </w:r>
      <w:r w:rsidR="000E2C5B">
        <w:rPr>
          <w:rFonts w:ascii="Tahoma" w:hAnsi="Tahoma" w:cs="Tahoma"/>
          <w:sz w:val="24"/>
          <w:szCs w:val="24"/>
        </w:rPr>
        <w:t>e</w:t>
      </w:r>
      <w:r>
        <w:rPr>
          <w:rFonts w:ascii="Tahoma" w:hAnsi="Tahoma" w:cs="Tahoma"/>
          <w:sz w:val="24"/>
          <w:szCs w:val="24"/>
        </w:rPr>
        <w:t xml:space="preserve">n </w:t>
      </w:r>
      <w:r w:rsidR="00F7122B">
        <w:rPr>
          <w:rFonts w:ascii="Tahoma" w:hAnsi="Tahoma" w:cs="Tahoma"/>
          <w:sz w:val="24"/>
          <w:szCs w:val="24"/>
        </w:rPr>
        <w:t xml:space="preserve">še: </w:t>
      </w:r>
      <w:r w:rsidRPr="000B0C56">
        <w:rPr>
          <w:rFonts w:ascii="Tahoma" w:hAnsi="Tahoma" w:cs="Tahoma"/>
          <w:sz w:val="24"/>
          <w:szCs w:val="24"/>
        </w:rPr>
        <w:t xml:space="preserve">mag. Boštjan </w:t>
      </w:r>
      <w:proofErr w:type="spellStart"/>
      <w:r w:rsidRPr="000B0C56">
        <w:rPr>
          <w:rFonts w:ascii="Tahoma" w:hAnsi="Tahoma" w:cs="Tahoma"/>
          <w:sz w:val="24"/>
          <w:szCs w:val="24"/>
        </w:rPr>
        <w:t>P</w:t>
      </w:r>
      <w:r w:rsidR="00827326">
        <w:rPr>
          <w:rFonts w:ascii="Tahoma" w:hAnsi="Tahoma" w:cs="Tahoma"/>
          <w:sz w:val="24"/>
          <w:szCs w:val="24"/>
        </w:rPr>
        <w:t>etauer</w:t>
      </w:r>
      <w:proofErr w:type="spellEnd"/>
      <w:r w:rsidR="00F7122B">
        <w:rPr>
          <w:rFonts w:ascii="Tahoma" w:hAnsi="Tahoma" w:cs="Tahoma"/>
          <w:sz w:val="24"/>
          <w:szCs w:val="24"/>
        </w:rPr>
        <w:t xml:space="preserve"> (predsednik NO).</w:t>
      </w:r>
    </w:p>
    <w:p w14:paraId="56C79308" w14:textId="732164F0" w:rsidR="00B81ED4" w:rsidRPr="00223033" w:rsidRDefault="00B81ED4" w:rsidP="00B81ED4">
      <w:pPr>
        <w:rPr>
          <w:rFonts w:ascii="Tahoma" w:hAnsi="Tahoma" w:cs="Tahoma"/>
          <w:sz w:val="24"/>
          <w:szCs w:val="24"/>
        </w:rPr>
      </w:pPr>
      <w:r>
        <w:rPr>
          <w:rFonts w:ascii="Tahoma" w:hAnsi="Tahoma" w:cs="Tahoma"/>
          <w:sz w:val="24"/>
          <w:szCs w:val="24"/>
        </w:rPr>
        <w:t>S</w:t>
      </w:r>
      <w:r w:rsidRPr="00223033">
        <w:rPr>
          <w:rFonts w:ascii="Tahoma" w:hAnsi="Tahoma" w:cs="Tahoma"/>
          <w:sz w:val="24"/>
          <w:szCs w:val="24"/>
        </w:rPr>
        <w:t xml:space="preserve">estanek je potekal </w:t>
      </w:r>
      <w:r w:rsidR="00B300F5" w:rsidRPr="00B300F5">
        <w:rPr>
          <w:rFonts w:ascii="Tahoma" w:hAnsi="Tahoma" w:cs="Tahoma"/>
          <w:sz w:val="24"/>
          <w:szCs w:val="24"/>
        </w:rPr>
        <w:t>na Čopovi 11 v Ljublj</w:t>
      </w:r>
      <w:r w:rsidR="00B300F5">
        <w:rPr>
          <w:rFonts w:ascii="Tahoma" w:hAnsi="Tahoma" w:cs="Tahoma"/>
          <w:sz w:val="24"/>
          <w:szCs w:val="24"/>
        </w:rPr>
        <w:t xml:space="preserve">ani od 16.00 </w:t>
      </w:r>
      <w:r>
        <w:rPr>
          <w:rFonts w:ascii="Tahoma" w:hAnsi="Tahoma" w:cs="Tahoma"/>
          <w:sz w:val="24"/>
          <w:szCs w:val="24"/>
        </w:rPr>
        <w:t>do 1</w:t>
      </w:r>
      <w:r w:rsidR="00B300F5">
        <w:rPr>
          <w:rFonts w:ascii="Tahoma" w:hAnsi="Tahoma" w:cs="Tahoma"/>
          <w:sz w:val="24"/>
          <w:szCs w:val="24"/>
        </w:rPr>
        <w:t>8</w:t>
      </w:r>
      <w:r>
        <w:rPr>
          <w:rFonts w:ascii="Tahoma" w:hAnsi="Tahoma" w:cs="Tahoma"/>
          <w:sz w:val="24"/>
          <w:szCs w:val="24"/>
        </w:rPr>
        <w:t>.</w:t>
      </w:r>
      <w:r w:rsidR="00B300F5">
        <w:rPr>
          <w:rFonts w:ascii="Tahoma" w:hAnsi="Tahoma" w:cs="Tahoma"/>
          <w:sz w:val="24"/>
          <w:szCs w:val="24"/>
        </w:rPr>
        <w:t>0</w:t>
      </w:r>
      <w:r>
        <w:rPr>
          <w:rFonts w:ascii="Tahoma" w:hAnsi="Tahoma" w:cs="Tahoma"/>
          <w:sz w:val="24"/>
          <w:szCs w:val="24"/>
        </w:rPr>
        <w:t>0.</w:t>
      </w:r>
    </w:p>
    <w:p w14:paraId="68CB03EA" w14:textId="77777777" w:rsidR="00AD5E8A" w:rsidRPr="00B300F5" w:rsidRDefault="00AD5E8A" w:rsidP="00B300F5">
      <w:pPr>
        <w:spacing w:line="276" w:lineRule="auto"/>
        <w:jc w:val="both"/>
        <w:rPr>
          <w:rFonts w:ascii="Tahoma" w:hAnsi="Tahoma" w:cs="Tahoma"/>
          <w:sz w:val="24"/>
          <w:szCs w:val="24"/>
        </w:rPr>
      </w:pPr>
      <w:r w:rsidRPr="00B300F5">
        <w:rPr>
          <w:rFonts w:ascii="Tahoma" w:hAnsi="Tahoma" w:cs="Tahoma"/>
          <w:sz w:val="24"/>
          <w:szCs w:val="24"/>
        </w:rPr>
        <w:t>Dnevni red:</w:t>
      </w:r>
    </w:p>
    <w:p w14:paraId="6F5082F9" w14:textId="7828900F" w:rsidR="00C56AB1" w:rsidRPr="00C56AB1" w:rsidRDefault="00C56AB1" w:rsidP="00C56AB1">
      <w:pPr>
        <w:pStyle w:val="Odstavekseznama"/>
        <w:numPr>
          <w:ilvl w:val="0"/>
          <w:numId w:val="8"/>
        </w:numPr>
        <w:spacing w:after="0"/>
        <w:rPr>
          <w:rFonts w:ascii="Tahoma" w:hAnsi="Tahoma" w:cs="Tahoma"/>
          <w:sz w:val="24"/>
          <w:szCs w:val="24"/>
        </w:rPr>
      </w:pPr>
      <w:r>
        <w:rPr>
          <w:rFonts w:ascii="Tahoma" w:hAnsi="Tahoma" w:cs="Tahoma"/>
          <w:sz w:val="24"/>
          <w:szCs w:val="24"/>
        </w:rPr>
        <w:t>Pregled zapisnika in sklepov prejšnjega sestanka IO.</w:t>
      </w:r>
    </w:p>
    <w:p w14:paraId="0C27A3C7" w14:textId="77777777" w:rsidR="00C56AB1" w:rsidRDefault="00C56AB1" w:rsidP="00C56AB1">
      <w:pPr>
        <w:pStyle w:val="Odstavekseznama"/>
        <w:numPr>
          <w:ilvl w:val="0"/>
          <w:numId w:val="8"/>
        </w:numPr>
        <w:spacing w:after="0"/>
        <w:rPr>
          <w:rFonts w:ascii="Tahoma" w:hAnsi="Tahoma" w:cs="Tahoma"/>
          <w:sz w:val="24"/>
          <w:szCs w:val="24"/>
        </w:rPr>
      </w:pPr>
      <w:r w:rsidRPr="00C56AB1">
        <w:rPr>
          <w:rFonts w:ascii="Tahoma" w:hAnsi="Tahoma" w:cs="Tahoma"/>
          <w:sz w:val="24"/>
          <w:szCs w:val="24"/>
        </w:rPr>
        <w:t>Poročilo o delu v letu 2022 (priloga).</w:t>
      </w:r>
    </w:p>
    <w:p w14:paraId="5743D453" w14:textId="77777777" w:rsidR="00C56AB1" w:rsidRDefault="006C3BA7" w:rsidP="00C56AB1">
      <w:pPr>
        <w:pStyle w:val="Odstavekseznama"/>
        <w:numPr>
          <w:ilvl w:val="0"/>
          <w:numId w:val="8"/>
        </w:numPr>
        <w:spacing w:after="0"/>
        <w:rPr>
          <w:rFonts w:ascii="Tahoma" w:hAnsi="Tahoma" w:cs="Tahoma"/>
          <w:sz w:val="24"/>
          <w:szCs w:val="24"/>
        </w:rPr>
      </w:pPr>
      <w:r w:rsidRPr="00C56AB1">
        <w:rPr>
          <w:rFonts w:ascii="Tahoma" w:hAnsi="Tahoma" w:cs="Tahoma"/>
          <w:sz w:val="24"/>
          <w:szCs w:val="24"/>
        </w:rPr>
        <w:t>Poročilo o denarnem poslovanju v 2022.</w:t>
      </w:r>
    </w:p>
    <w:p w14:paraId="08DAF90F" w14:textId="77777777" w:rsidR="00C56AB1" w:rsidRDefault="006C3BA7" w:rsidP="00C56AB1">
      <w:pPr>
        <w:pStyle w:val="Odstavekseznama"/>
        <w:numPr>
          <w:ilvl w:val="0"/>
          <w:numId w:val="8"/>
        </w:numPr>
        <w:spacing w:after="0"/>
        <w:rPr>
          <w:rFonts w:ascii="Tahoma" w:hAnsi="Tahoma" w:cs="Tahoma"/>
          <w:sz w:val="24"/>
          <w:szCs w:val="24"/>
        </w:rPr>
      </w:pPr>
      <w:r w:rsidRPr="00C56AB1">
        <w:rPr>
          <w:rFonts w:ascii="Tahoma" w:hAnsi="Tahoma" w:cs="Tahoma"/>
          <w:sz w:val="24"/>
          <w:szCs w:val="24"/>
        </w:rPr>
        <w:t>Plan dela v letu 2023:</w:t>
      </w:r>
      <w:r w:rsidRPr="00C56AB1">
        <w:rPr>
          <w:rFonts w:ascii="Tahoma" w:hAnsi="Tahoma" w:cs="Tahoma"/>
          <w:sz w:val="24"/>
          <w:szCs w:val="24"/>
        </w:rPr>
        <w:br/>
        <w:t xml:space="preserve">    3.1 Pokroviteljstvo nad FIMERA 2023. </w:t>
      </w:r>
      <w:r w:rsidRPr="00C56AB1">
        <w:rPr>
          <w:rFonts w:ascii="Tahoma" w:hAnsi="Tahoma" w:cs="Tahoma"/>
          <w:sz w:val="24"/>
          <w:szCs w:val="24"/>
        </w:rPr>
        <w:br/>
        <w:t xml:space="preserve">    3.2 </w:t>
      </w:r>
      <w:proofErr w:type="spellStart"/>
      <w:r w:rsidRPr="00C56AB1">
        <w:rPr>
          <w:rFonts w:ascii="Tahoma" w:hAnsi="Tahoma" w:cs="Tahoma"/>
          <w:sz w:val="24"/>
          <w:szCs w:val="24"/>
        </w:rPr>
        <w:t>Multilaterala</w:t>
      </w:r>
      <w:proofErr w:type="spellEnd"/>
      <w:r w:rsidRPr="00C56AB1">
        <w:rPr>
          <w:rFonts w:ascii="Tahoma" w:hAnsi="Tahoma" w:cs="Tahoma"/>
          <w:sz w:val="24"/>
          <w:szCs w:val="24"/>
        </w:rPr>
        <w:t xml:space="preserve"> stanje priprav (Pirc, Suhadolc, Pelicon).</w:t>
      </w:r>
      <w:r w:rsidRPr="00C56AB1">
        <w:rPr>
          <w:rFonts w:ascii="Tahoma" w:hAnsi="Tahoma" w:cs="Tahoma"/>
          <w:sz w:val="24"/>
          <w:szCs w:val="24"/>
        </w:rPr>
        <w:br/>
        <w:t xml:space="preserve">    3.3 Alpe Jadran </w:t>
      </w:r>
      <w:proofErr w:type="spellStart"/>
      <w:r w:rsidRPr="00C56AB1">
        <w:rPr>
          <w:rFonts w:ascii="Tahoma" w:hAnsi="Tahoma" w:cs="Tahoma"/>
          <w:sz w:val="24"/>
          <w:szCs w:val="24"/>
        </w:rPr>
        <w:t>fila</w:t>
      </w:r>
      <w:proofErr w:type="spellEnd"/>
      <w:r w:rsidRPr="00C56AB1">
        <w:rPr>
          <w:rFonts w:ascii="Tahoma" w:hAnsi="Tahoma" w:cs="Tahoma"/>
          <w:sz w:val="24"/>
          <w:szCs w:val="24"/>
        </w:rPr>
        <w:t>, Trbiž 2023 – sprememba komisarja.</w:t>
      </w:r>
    </w:p>
    <w:p w14:paraId="46E09CBB" w14:textId="77777777" w:rsidR="00C56AB1" w:rsidRDefault="006C3BA7" w:rsidP="00C56AB1">
      <w:pPr>
        <w:pStyle w:val="Odstavekseznama"/>
        <w:numPr>
          <w:ilvl w:val="0"/>
          <w:numId w:val="8"/>
        </w:numPr>
        <w:spacing w:after="0"/>
        <w:rPr>
          <w:rFonts w:ascii="Tahoma" w:hAnsi="Tahoma" w:cs="Tahoma"/>
          <w:sz w:val="24"/>
          <w:szCs w:val="24"/>
        </w:rPr>
      </w:pPr>
      <w:r w:rsidRPr="00C56AB1">
        <w:rPr>
          <w:rFonts w:ascii="Tahoma" w:hAnsi="Tahoma" w:cs="Tahoma"/>
          <w:sz w:val="24"/>
          <w:szCs w:val="24"/>
        </w:rPr>
        <w:t xml:space="preserve">Finančni plan za 2023. </w:t>
      </w:r>
    </w:p>
    <w:p w14:paraId="5FF44562" w14:textId="402E6F93" w:rsidR="006C3BA7" w:rsidRDefault="006C3BA7" w:rsidP="00C56AB1">
      <w:pPr>
        <w:pStyle w:val="Odstavekseznama"/>
        <w:numPr>
          <w:ilvl w:val="0"/>
          <w:numId w:val="8"/>
        </w:numPr>
        <w:spacing w:after="0"/>
        <w:rPr>
          <w:rFonts w:ascii="Tahoma" w:hAnsi="Tahoma" w:cs="Tahoma"/>
          <w:sz w:val="24"/>
          <w:szCs w:val="24"/>
        </w:rPr>
      </w:pPr>
      <w:r w:rsidRPr="00C56AB1">
        <w:rPr>
          <w:rFonts w:ascii="Tahoma" w:hAnsi="Tahoma" w:cs="Tahoma"/>
          <w:sz w:val="24"/>
          <w:szCs w:val="24"/>
        </w:rPr>
        <w:t xml:space="preserve">Zbor članov 2023 – določiti datum.  </w:t>
      </w:r>
    </w:p>
    <w:p w14:paraId="39169D97" w14:textId="20C6964A" w:rsidR="006C3BA7" w:rsidRPr="00C56AB1" w:rsidRDefault="006C3BA7" w:rsidP="00C56AB1">
      <w:pPr>
        <w:pStyle w:val="Odstavekseznama"/>
        <w:numPr>
          <w:ilvl w:val="0"/>
          <w:numId w:val="8"/>
        </w:numPr>
        <w:spacing w:after="0"/>
        <w:rPr>
          <w:rFonts w:ascii="Tahoma" w:hAnsi="Tahoma" w:cs="Tahoma"/>
          <w:sz w:val="24"/>
          <w:szCs w:val="24"/>
        </w:rPr>
      </w:pPr>
      <w:r w:rsidRPr="00C56AB1">
        <w:rPr>
          <w:rFonts w:ascii="Tahoma" w:hAnsi="Tahoma" w:cs="Tahoma"/>
          <w:sz w:val="24"/>
          <w:szCs w:val="24"/>
        </w:rPr>
        <w:t>Razno - priznanje L. K. za življenjsko delo Vojku Čeligoju.</w:t>
      </w:r>
    </w:p>
    <w:p w14:paraId="5BD39E6D" w14:textId="0D3907FE" w:rsidR="000E2C5B" w:rsidRPr="000E2C5B" w:rsidRDefault="000E2C5B" w:rsidP="006C3BA7">
      <w:pPr>
        <w:pStyle w:val="Odstavekseznama"/>
        <w:rPr>
          <w:rFonts w:ascii="Tahoma" w:hAnsi="Tahoma" w:cs="Tahoma"/>
          <w:sz w:val="24"/>
          <w:szCs w:val="24"/>
        </w:rPr>
      </w:pPr>
      <w:r w:rsidRPr="000E2C5B">
        <w:rPr>
          <w:rFonts w:ascii="Tahoma" w:hAnsi="Tahoma" w:cs="Tahoma"/>
          <w:sz w:val="24"/>
          <w:szCs w:val="24"/>
        </w:rPr>
        <w:t xml:space="preserve"> </w:t>
      </w:r>
    </w:p>
    <w:p w14:paraId="03F1F46A" w14:textId="77777777" w:rsidR="008D60B9" w:rsidRPr="006A36B3" w:rsidRDefault="00C56AB1" w:rsidP="00CD6CFF">
      <w:pPr>
        <w:pStyle w:val="Odstavekseznama"/>
        <w:numPr>
          <w:ilvl w:val="0"/>
          <w:numId w:val="6"/>
        </w:numPr>
        <w:ind w:left="708"/>
        <w:jc w:val="both"/>
        <w:rPr>
          <w:rFonts w:ascii="Arial" w:eastAsia="Times New Roman" w:hAnsi="Arial" w:cs="Arial"/>
          <w:color w:val="2C363A"/>
          <w:sz w:val="24"/>
          <w:szCs w:val="24"/>
          <w:lang w:eastAsia="sl-SI"/>
        </w:rPr>
      </w:pPr>
      <w:r w:rsidRPr="006A36B3">
        <w:rPr>
          <w:rFonts w:ascii="Tahoma" w:hAnsi="Tahoma" w:cs="Tahoma"/>
          <w:sz w:val="24"/>
          <w:szCs w:val="24"/>
        </w:rPr>
        <w:t>Pregled zapisnika in sklepov prejšnjega sestanka IO</w:t>
      </w:r>
      <w:r w:rsidRPr="006A36B3">
        <w:rPr>
          <w:rFonts w:ascii="Arial" w:eastAsia="Times New Roman" w:hAnsi="Arial" w:cs="Arial"/>
          <w:color w:val="2C363A"/>
          <w:sz w:val="24"/>
          <w:szCs w:val="24"/>
          <w:lang w:eastAsia="sl-SI"/>
        </w:rPr>
        <w:t>.</w:t>
      </w:r>
    </w:p>
    <w:p w14:paraId="28151B19" w14:textId="43A0DA00" w:rsidR="008D60B9" w:rsidRDefault="008D60B9" w:rsidP="008D60B9">
      <w:pPr>
        <w:pStyle w:val="Odstavekseznama"/>
        <w:ind w:left="708"/>
        <w:jc w:val="both"/>
        <w:rPr>
          <w:rFonts w:ascii="Tahoma" w:hAnsi="Tahoma" w:cs="Tahoma"/>
          <w:sz w:val="24"/>
          <w:szCs w:val="24"/>
        </w:rPr>
      </w:pPr>
      <w:r w:rsidRPr="008D60B9">
        <w:rPr>
          <w:rFonts w:ascii="Tahoma" w:hAnsi="Tahoma" w:cs="Tahoma"/>
          <w:sz w:val="24"/>
          <w:szCs w:val="24"/>
        </w:rPr>
        <w:t xml:space="preserve">Sklepi zapisnika </w:t>
      </w:r>
      <w:r>
        <w:rPr>
          <w:rFonts w:ascii="Tahoma" w:hAnsi="Tahoma" w:cs="Tahoma"/>
          <w:sz w:val="24"/>
          <w:szCs w:val="24"/>
        </w:rPr>
        <w:t xml:space="preserve">realizirani </w:t>
      </w:r>
      <w:r w:rsidRPr="008D60B9">
        <w:rPr>
          <w:rFonts w:ascii="Tahoma" w:hAnsi="Tahoma" w:cs="Tahoma"/>
          <w:sz w:val="24"/>
          <w:szCs w:val="24"/>
        </w:rPr>
        <w:t>oziroma se izvajajo.</w:t>
      </w:r>
      <w:r>
        <w:rPr>
          <w:rFonts w:ascii="Tahoma" w:hAnsi="Tahoma" w:cs="Tahoma"/>
          <w:sz w:val="24"/>
          <w:szCs w:val="24"/>
        </w:rPr>
        <w:t xml:space="preserve"> </w:t>
      </w:r>
      <w:r w:rsidRPr="008D60B9">
        <w:rPr>
          <w:rFonts w:ascii="Tahoma" w:hAnsi="Tahoma" w:cs="Tahoma"/>
          <w:sz w:val="24"/>
          <w:szCs w:val="24"/>
        </w:rPr>
        <w:t>Na zapisnik ni bilo pripomb in smo ga potrdili.</w:t>
      </w:r>
    </w:p>
    <w:p w14:paraId="7EBB92FC" w14:textId="772F2B4B" w:rsidR="008D60B9" w:rsidRDefault="008D60B9" w:rsidP="008D60B9">
      <w:pPr>
        <w:pStyle w:val="Odstavekseznama"/>
        <w:ind w:left="708"/>
        <w:jc w:val="both"/>
        <w:rPr>
          <w:rFonts w:ascii="Tahoma" w:hAnsi="Tahoma" w:cs="Tahoma"/>
          <w:sz w:val="24"/>
          <w:szCs w:val="24"/>
        </w:rPr>
      </w:pPr>
      <w:r w:rsidRPr="008D60B9">
        <w:rPr>
          <w:rFonts w:ascii="Tahoma" w:hAnsi="Tahoma" w:cs="Tahoma"/>
          <w:sz w:val="24"/>
          <w:szCs w:val="24"/>
        </w:rPr>
        <w:t xml:space="preserve">Sklep sestanka je bil da Bojan Bračič ugotovi stanje vitrin na poštnem centru v Mariboru. Ugotovil je naslednje stanje: kitajskih vitrin je uporabnih 90 in bolgarskih vitrin 60. Nemških lesenih vitrin, ki je kupila Pošta 75 in FZS 75 (+ dodatnih 27) je v skladišču 80. Ker smo jih nekaj polomljenih že pred leti odpisali jih manjka okoli 70. Na njegov poziv so društva poslala poročilo koliko vitrin imajo pri sebi: FD Koper 3 vitrine, FD Piran 3 vitrine, FD Maribor 4 vitrine, Botanični vrt Maribor 6 vitrin, </w:t>
      </w:r>
      <w:r w:rsidR="00A51C9F">
        <w:rPr>
          <w:rFonts w:ascii="Tahoma" w:hAnsi="Tahoma" w:cs="Tahoma"/>
          <w:sz w:val="24"/>
          <w:szCs w:val="24"/>
        </w:rPr>
        <w:t xml:space="preserve">na pošti 3320 </w:t>
      </w:r>
      <w:r w:rsidRPr="008D60B9">
        <w:rPr>
          <w:rFonts w:ascii="Tahoma" w:hAnsi="Tahoma" w:cs="Tahoma"/>
          <w:sz w:val="24"/>
          <w:szCs w:val="24"/>
        </w:rPr>
        <w:t>Velenje 3 vitrine</w:t>
      </w:r>
      <w:r w:rsidR="00B73FD8">
        <w:rPr>
          <w:rFonts w:ascii="Tahoma" w:hAnsi="Tahoma" w:cs="Tahoma"/>
          <w:sz w:val="24"/>
          <w:szCs w:val="24"/>
        </w:rPr>
        <w:t xml:space="preserve"> (</w:t>
      </w:r>
      <w:r w:rsidR="00933A1F">
        <w:rPr>
          <w:rFonts w:ascii="Tahoma" w:hAnsi="Tahoma" w:cs="Tahoma"/>
          <w:sz w:val="24"/>
          <w:szCs w:val="24"/>
        </w:rPr>
        <w:t xml:space="preserve">za razstave </w:t>
      </w:r>
      <w:r w:rsidR="00B73FD8">
        <w:rPr>
          <w:rFonts w:ascii="Tahoma" w:hAnsi="Tahoma" w:cs="Tahoma"/>
          <w:sz w:val="24"/>
          <w:szCs w:val="24"/>
        </w:rPr>
        <w:t>Korošk</w:t>
      </w:r>
      <w:r w:rsidR="00933A1F">
        <w:rPr>
          <w:rFonts w:ascii="Tahoma" w:hAnsi="Tahoma" w:cs="Tahoma"/>
          <w:sz w:val="24"/>
          <w:szCs w:val="24"/>
        </w:rPr>
        <w:t>ega</w:t>
      </w:r>
      <w:r w:rsidR="00B73FD8">
        <w:rPr>
          <w:rFonts w:ascii="Tahoma" w:hAnsi="Tahoma" w:cs="Tahoma"/>
          <w:sz w:val="24"/>
          <w:szCs w:val="24"/>
        </w:rPr>
        <w:t xml:space="preserve"> FD)</w:t>
      </w:r>
      <w:r w:rsidRPr="008D60B9">
        <w:rPr>
          <w:rFonts w:ascii="Tahoma" w:hAnsi="Tahoma" w:cs="Tahoma"/>
          <w:sz w:val="24"/>
          <w:szCs w:val="24"/>
        </w:rPr>
        <w:t>.</w:t>
      </w:r>
      <w:r>
        <w:rPr>
          <w:rFonts w:ascii="Tahoma" w:hAnsi="Tahoma" w:cs="Tahoma"/>
          <w:sz w:val="24"/>
          <w:szCs w:val="24"/>
        </w:rPr>
        <w:t xml:space="preserve"> </w:t>
      </w:r>
    </w:p>
    <w:p w14:paraId="7FD7ACCD" w14:textId="77777777" w:rsidR="008D60B9" w:rsidRDefault="008D60B9" w:rsidP="008D60B9">
      <w:pPr>
        <w:pStyle w:val="Odstavekseznama"/>
        <w:ind w:left="708"/>
        <w:jc w:val="both"/>
        <w:rPr>
          <w:rFonts w:ascii="Tahoma" w:hAnsi="Tahoma" w:cs="Tahoma"/>
          <w:sz w:val="24"/>
          <w:szCs w:val="24"/>
        </w:rPr>
      </w:pPr>
    </w:p>
    <w:p w14:paraId="25E4C1E2" w14:textId="211DA449" w:rsidR="004B57B5" w:rsidRDefault="008D60B9" w:rsidP="008D60B9">
      <w:pPr>
        <w:pStyle w:val="Odstavekseznama"/>
        <w:numPr>
          <w:ilvl w:val="0"/>
          <w:numId w:val="6"/>
        </w:numPr>
        <w:spacing w:after="0"/>
        <w:rPr>
          <w:rFonts w:ascii="Tahoma" w:hAnsi="Tahoma" w:cs="Tahoma"/>
          <w:sz w:val="24"/>
          <w:szCs w:val="24"/>
        </w:rPr>
      </w:pPr>
      <w:r w:rsidRPr="006A36B3">
        <w:rPr>
          <w:rFonts w:ascii="Tahoma" w:hAnsi="Tahoma" w:cs="Tahoma"/>
          <w:sz w:val="24"/>
          <w:szCs w:val="24"/>
        </w:rPr>
        <w:t>Poročilo o delu v letu 2022 (priloga).</w:t>
      </w:r>
      <w:r w:rsidRPr="006A36B3">
        <w:rPr>
          <w:rFonts w:ascii="Tahoma" w:hAnsi="Tahoma" w:cs="Tahoma"/>
          <w:sz w:val="24"/>
          <w:szCs w:val="24"/>
        </w:rPr>
        <w:br/>
      </w:r>
      <w:r>
        <w:rPr>
          <w:rFonts w:ascii="Tahoma" w:hAnsi="Tahoma" w:cs="Tahoma"/>
          <w:sz w:val="24"/>
          <w:szCs w:val="24"/>
        </w:rPr>
        <w:t xml:space="preserve">Na poročilo, ki smo ga dobili kot delovno gradivo, ni bilo nobenih pripomb. </w:t>
      </w:r>
    </w:p>
    <w:p w14:paraId="09343AFF" w14:textId="77777777" w:rsidR="004B57B5" w:rsidRDefault="004B57B5">
      <w:pPr>
        <w:rPr>
          <w:rFonts w:ascii="Tahoma" w:hAnsi="Tahoma" w:cs="Tahoma"/>
          <w:sz w:val="24"/>
          <w:szCs w:val="24"/>
        </w:rPr>
      </w:pPr>
      <w:r>
        <w:rPr>
          <w:rFonts w:ascii="Tahoma" w:hAnsi="Tahoma" w:cs="Tahoma"/>
          <w:sz w:val="24"/>
          <w:szCs w:val="24"/>
        </w:rPr>
        <w:lastRenderedPageBreak/>
        <w:br w:type="page"/>
      </w:r>
    </w:p>
    <w:p w14:paraId="1D82FACF" w14:textId="77777777" w:rsidR="004B57B5" w:rsidRDefault="008D60B9" w:rsidP="00C939F3">
      <w:pPr>
        <w:pStyle w:val="Odstavekseznama"/>
        <w:numPr>
          <w:ilvl w:val="0"/>
          <w:numId w:val="6"/>
        </w:numPr>
        <w:spacing w:after="0"/>
        <w:jc w:val="both"/>
        <w:rPr>
          <w:rFonts w:ascii="Tahoma" w:hAnsi="Tahoma" w:cs="Tahoma"/>
          <w:sz w:val="24"/>
          <w:szCs w:val="24"/>
        </w:rPr>
      </w:pPr>
      <w:r w:rsidRPr="004B57B5">
        <w:rPr>
          <w:rFonts w:ascii="Tahoma" w:hAnsi="Tahoma" w:cs="Tahoma"/>
          <w:sz w:val="24"/>
          <w:szCs w:val="24"/>
        </w:rPr>
        <w:lastRenderedPageBreak/>
        <w:t>Poročilo o denarnem poslovanju v 2022.</w:t>
      </w:r>
    </w:p>
    <w:p w14:paraId="2A3BB3B0" w14:textId="06279633" w:rsidR="008D60B9" w:rsidRPr="004B57B5" w:rsidRDefault="006A36B3" w:rsidP="004B57B5">
      <w:pPr>
        <w:spacing w:after="0"/>
        <w:ind w:left="708"/>
        <w:jc w:val="both"/>
        <w:rPr>
          <w:rFonts w:ascii="Tahoma" w:hAnsi="Tahoma" w:cs="Tahoma"/>
          <w:sz w:val="24"/>
          <w:szCs w:val="24"/>
        </w:rPr>
      </w:pPr>
      <w:r w:rsidRPr="004B57B5">
        <w:rPr>
          <w:rFonts w:ascii="Tahoma" w:hAnsi="Tahoma" w:cs="Tahoma"/>
          <w:sz w:val="24"/>
          <w:szCs w:val="24"/>
        </w:rPr>
        <w:t xml:space="preserve">Blagajnik Peter Kramar je predstavil </w:t>
      </w:r>
      <w:r w:rsidR="00255271" w:rsidRPr="004B57B5">
        <w:rPr>
          <w:rFonts w:ascii="Tahoma" w:hAnsi="Tahoma" w:cs="Tahoma"/>
          <w:sz w:val="24"/>
          <w:szCs w:val="24"/>
        </w:rPr>
        <w:t xml:space="preserve">samo začasno </w:t>
      </w:r>
      <w:r w:rsidRPr="004B57B5">
        <w:rPr>
          <w:rFonts w:ascii="Tahoma" w:hAnsi="Tahoma" w:cs="Tahoma"/>
          <w:sz w:val="24"/>
          <w:szCs w:val="24"/>
        </w:rPr>
        <w:t>finančno poročilo, saj niso vpisani še vsi računi. Je pa viden vpliv inflacije, saj je veliko stroškov večjih od planiranih. Ker poročilo še ni še kompletno, smo ga samo vzeli na znanje.</w:t>
      </w:r>
    </w:p>
    <w:p w14:paraId="45276099" w14:textId="77777777" w:rsidR="006A36B3" w:rsidRPr="006A36B3" w:rsidRDefault="006A36B3" w:rsidP="006A36B3">
      <w:pPr>
        <w:pStyle w:val="Odstavekseznama"/>
        <w:rPr>
          <w:rFonts w:ascii="Tahoma" w:hAnsi="Tahoma" w:cs="Tahoma"/>
          <w:sz w:val="24"/>
          <w:szCs w:val="24"/>
        </w:rPr>
      </w:pPr>
    </w:p>
    <w:p w14:paraId="419C7C41" w14:textId="77777777" w:rsidR="00255271" w:rsidRDefault="006A36B3" w:rsidP="006A36B3">
      <w:pPr>
        <w:pStyle w:val="Odstavekseznama"/>
        <w:numPr>
          <w:ilvl w:val="0"/>
          <w:numId w:val="6"/>
        </w:numPr>
        <w:spacing w:after="0"/>
        <w:rPr>
          <w:rFonts w:ascii="Tahoma" w:hAnsi="Tahoma" w:cs="Tahoma"/>
          <w:sz w:val="24"/>
          <w:szCs w:val="24"/>
        </w:rPr>
      </w:pPr>
      <w:r w:rsidRPr="006A36B3">
        <w:rPr>
          <w:rFonts w:ascii="Tahoma" w:hAnsi="Tahoma" w:cs="Tahoma"/>
          <w:sz w:val="24"/>
          <w:szCs w:val="24"/>
        </w:rPr>
        <w:t>Plan dela v letu 2023:</w:t>
      </w:r>
    </w:p>
    <w:p w14:paraId="528EF4FB" w14:textId="77777777" w:rsidR="006F24C8" w:rsidRDefault="00255271" w:rsidP="006F24C8">
      <w:pPr>
        <w:pStyle w:val="Odstavekseznama"/>
        <w:spacing w:after="0"/>
        <w:jc w:val="both"/>
        <w:rPr>
          <w:rFonts w:ascii="Tahoma" w:hAnsi="Tahoma" w:cs="Tahoma"/>
          <w:sz w:val="24"/>
          <w:szCs w:val="24"/>
        </w:rPr>
      </w:pPr>
      <w:r>
        <w:rPr>
          <w:rFonts w:ascii="Tahoma" w:hAnsi="Tahoma" w:cs="Tahoma"/>
          <w:sz w:val="24"/>
          <w:szCs w:val="24"/>
        </w:rPr>
        <w:t xml:space="preserve">Pobudo o sodelovanju s Pošto Slovenije smo oddali že decembra vendar pogodbe še nimamo. </w:t>
      </w:r>
    </w:p>
    <w:p w14:paraId="79EF590D" w14:textId="515915B4" w:rsidR="00255271" w:rsidRDefault="006A36B3" w:rsidP="006F24C8">
      <w:pPr>
        <w:pStyle w:val="Odstavekseznama"/>
        <w:spacing w:after="0"/>
        <w:jc w:val="both"/>
        <w:rPr>
          <w:rFonts w:ascii="Tahoma" w:hAnsi="Tahoma" w:cs="Tahoma"/>
          <w:sz w:val="24"/>
          <w:szCs w:val="24"/>
        </w:rPr>
      </w:pPr>
      <w:r w:rsidRPr="00C56AB1">
        <w:rPr>
          <w:rFonts w:ascii="Tahoma" w:hAnsi="Tahoma" w:cs="Tahoma"/>
          <w:sz w:val="24"/>
          <w:szCs w:val="24"/>
        </w:rPr>
        <w:t xml:space="preserve">    </w:t>
      </w:r>
      <w:r w:rsidR="00255271">
        <w:rPr>
          <w:rFonts w:ascii="Tahoma" w:hAnsi="Tahoma" w:cs="Tahoma"/>
          <w:sz w:val="24"/>
          <w:szCs w:val="24"/>
        </w:rPr>
        <w:t>4</w:t>
      </w:r>
      <w:r w:rsidRPr="00C56AB1">
        <w:rPr>
          <w:rFonts w:ascii="Tahoma" w:hAnsi="Tahoma" w:cs="Tahoma"/>
          <w:sz w:val="24"/>
          <w:szCs w:val="24"/>
        </w:rPr>
        <w:t xml:space="preserve">.1 Pokroviteljstvo nad FIMERA 2023. </w:t>
      </w:r>
    </w:p>
    <w:p w14:paraId="7C58712E" w14:textId="7173AD05" w:rsidR="00FA3AC6" w:rsidRDefault="00255271" w:rsidP="006F24C8">
      <w:pPr>
        <w:pStyle w:val="Odstavekseznama"/>
        <w:ind w:left="1416"/>
        <w:jc w:val="both"/>
        <w:rPr>
          <w:rFonts w:ascii="Tahoma" w:hAnsi="Tahoma" w:cs="Tahoma"/>
          <w:sz w:val="24"/>
          <w:szCs w:val="24"/>
        </w:rPr>
      </w:pPr>
      <w:r>
        <w:rPr>
          <w:rFonts w:ascii="Tahoma" w:hAnsi="Tahoma" w:cs="Tahoma"/>
          <w:sz w:val="24"/>
          <w:szCs w:val="24"/>
        </w:rPr>
        <w:t xml:space="preserve">FD Trbovlje pripravlja razstavo FIMERA od 30. maja do 3. junija v Trbovljah in prosi FZS za pokroviteljstvo in dodelitev sodnikov. </w:t>
      </w:r>
      <w:r w:rsidR="00F7453E">
        <w:rPr>
          <w:rFonts w:ascii="Tahoma" w:hAnsi="Tahoma" w:cs="Tahoma"/>
          <w:sz w:val="24"/>
          <w:szCs w:val="24"/>
        </w:rPr>
        <w:t>V okviru te bo poseben razred za mladinska razstav</w:t>
      </w:r>
      <w:r w:rsidR="00703F85">
        <w:rPr>
          <w:rFonts w:ascii="Tahoma" w:hAnsi="Tahoma" w:cs="Tahoma"/>
          <w:sz w:val="24"/>
          <w:szCs w:val="24"/>
        </w:rPr>
        <w:t>ljavce.</w:t>
      </w:r>
      <w:r w:rsidR="00F7453E">
        <w:rPr>
          <w:rFonts w:ascii="Tahoma" w:hAnsi="Tahoma" w:cs="Tahoma"/>
          <w:sz w:val="24"/>
          <w:szCs w:val="24"/>
        </w:rPr>
        <w:t xml:space="preserve"> </w:t>
      </w:r>
      <w:r w:rsidR="00703F85">
        <w:rPr>
          <w:rFonts w:ascii="Tahoma" w:hAnsi="Tahoma" w:cs="Tahoma"/>
          <w:sz w:val="24"/>
          <w:szCs w:val="24"/>
        </w:rPr>
        <w:t xml:space="preserve">Razstava bo tudi v virtualni obliki. </w:t>
      </w:r>
    </w:p>
    <w:p w14:paraId="6E384D2B" w14:textId="3CF92C98" w:rsidR="00255271" w:rsidRDefault="00FA3AC6" w:rsidP="006F24C8">
      <w:pPr>
        <w:pStyle w:val="Odstavekseznama"/>
        <w:ind w:left="1416"/>
        <w:jc w:val="both"/>
        <w:rPr>
          <w:rFonts w:ascii="Tahoma" w:hAnsi="Tahoma" w:cs="Tahoma"/>
          <w:sz w:val="24"/>
          <w:szCs w:val="24"/>
        </w:rPr>
      </w:pPr>
      <w:r>
        <w:rPr>
          <w:rFonts w:ascii="Tahoma" w:hAnsi="Tahoma" w:cs="Tahoma"/>
          <w:sz w:val="24"/>
          <w:szCs w:val="24"/>
        </w:rPr>
        <w:t>IO FZS je sprejel pokroviteljstvo, poskrbel bo za sodnike in njihove stroške.</w:t>
      </w:r>
      <w:r w:rsidR="00F7453E">
        <w:rPr>
          <w:rFonts w:ascii="Tahoma" w:hAnsi="Tahoma" w:cs="Tahoma"/>
          <w:sz w:val="24"/>
          <w:szCs w:val="24"/>
        </w:rPr>
        <w:t xml:space="preserve"> </w:t>
      </w:r>
    </w:p>
    <w:p w14:paraId="23D0D539" w14:textId="37E7C91F" w:rsidR="00FA3AC6" w:rsidRDefault="006A36B3" w:rsidP="006F24C8">
      <w:pPr>
        <w:pStyle w:val="Odstavekseznama"/>
        <w:spacing w:after="0"/>
        <w:jc w:val="both"/>
        <w:rPr>
          <w:rFonts w:ascii="Tahoma" w:hAnsi="Tahoma" w:cs="Tahoma"/>
          <w:sz w:val="24"/>
          <w:szCs w:val="24"/>
        </w:rPr>
      </w:pPr>
      <w:r w:rsidRPr="00C56AB1">
        <w:rPr>
          <w:rFonts w:ascii="Tahoma" w:hAnsi="Tahoma" w:cs="Tahoma"/>
          <w:sz w:val="24"/>
          <w:szCs w:val="24"/>
        </w:rPr>
        <w:t xml:space="preserve">    </w:t>
      </w:r>
      <w:r w:rsidR="00255271">
        <w:rPr>
          <w:rFonts w:ascii="Tahoma" w:hAnsi="Tahoma" w:cs="Tahoma"/>
          <w:sz w:val="24"/>
          <w:szCs w:val="24"/>
        </w:rPr>
        <w:t>4</w:t>
      </w:r>
      <w:r w:rsidRPr="00C56AB1">
        <w:rPr>
          <w:rFonts w:ascii="Tahoma" w:hAnsi="Tahoma" w:cs="Tahoma"/>
          <w:sz w:val="24"/>
          <w:szCs w:val="24"/>
        </w:rPr>
        <w:t xml:space="preserve">.2 </w:t>
      </w:r>
      <w:proofErr w:type="spellStart"/>
      <w:r w:rsidRPr="00C56AB1">
        <w:rPr>
          <w:rFonts w:ascii="Tahoma" w:hAnsi="Tahoma" w:cs="Tahoma"/>
          <w:sz w:val="24"/>
          <w:szCs w:val="24"/>
        </w:rPr>
        <w:t>Multilaterala</w:t>
      </w:r>
      <w:proofErr w:type="spellEnd"/>
      <w:r w:rsidRPr="00C56AB1">
        <w:rPr>
          <w:rFonts w:ascii="Tahoma" w:hAnsi="Tahoma" w:cs="Tahoma"/>
          <w:sz w:val="24"/>
          <w:szCs w:val="24"/>
        </w:rPr>
        <w:t xml:space="preserve"> </w:t>
      </w:r>
      <w:r w:rsidR="007342EE">
        <w:rPr>
          <w:rFonts w:ascii="Tahoma" w:hAnsi="Tahoma" w:cs="Tahoma"/>
          <w:sz w:val="24"/>
          <w:szCs w:val="24"/>
        </w:rPr>
        <w:t xml:space="preserve">2023 - </w:t>
      </w:r>
      <w:r w:rsidRPr="00C56AB1">
        <w:rPr>
          <w:rFonts w:ascii="Tahoma" w:hAnsi="Tahoma" w:cs="Tahoma"/>
          <w:sz w:val="24"/>
          <w:szCs w:val="24"/>
        </w:rPr>
        <w:t>stanje priprav (Pirc, Suhadolc, Pelicon).</w:t>
      </w:r>
    </w:p>
    <w:p w14:paraId="068B4CFB" w14:textId="63EE804F" w:rsidR="00703F85" w:rsidRDefault="00FA3AC6" w:rsidP="006F24C8">
      <w:pPr>
        <w:pStyle w:val="Odstavekseznama"/>
        <w:spacing w:after="0"/>
        <w:ind w:left="1416"/>
        <w:jc w:val="both"/>
        <w:rPr>
          <w:rFonts w:ascii="Tahoma" w:hAnsi="Tahoma" w:cs="Tahoma"/>
          <w:sz w:val="24"/>
          <w:szCs w:val="24"/>
        </w:rPr>
      </w:pPr>
      <w:r>
        <w:rPr>
          <w:rFonts w:ascii="Tahoma" w:hAnsi="Tahoma" w:cs="Tahoma"/>
          <w:sz w:val="24"/>
          <w:szCs w:val="24"/>
        </w:rPr>
        <w:t>Igor Pirc</w:t>
      </w:r>
      <w:r w:rsidR="00703F85">
        <w:rPr>
          <w:rFonts w:ascii="Tahoma" w:hAnsi="Tahoma" w:cs="Tahoma"/>
          <w:sz w:val="24"/>
          <w:szCs w:val="24"/>
        </w:rPr>
        <w:t xml:space="preserve">, </w:t>
      </w:r>
      <w:r>
        <w:rPr>
          <w:rFonts w:ascii="Tahoma" w:hAnsi="Tahoma" w:cs="Tahoma"/>
          <w:sz w:val="24"/>
          <w:szCs w:val="24"/>
        </w:rPr>
        <w:t>Pet</w:t>
      </w:r>
      <w:r w:rsidR="00703F85">
        <w:rPr>
          <w:rFonts w:ascii="Tahoma" w:hAnsi="Tahoma" w:cs="Tahoma"/>
          <w:sz w:val="24"/>
          <w:szCs w:val="24"/>
        </w:rPr>
        <w:t>e</w:t>
      </w:r>
      <w:r>
        <w:rPr>
          <w:rFonts w:ascii="Tahoma" w:hAnsi="Tahoma" w:cs="Tahoma"/>
          <w:sz w:val="24"/>
          <w:szCs w:val="24"/>
        </w:rPr>
        <w:t>r Kramar</w:t>
      </w:r>
      <w:r w:rsidR="00703F85">
        <w:rPr>
          <w:rFonts w:ascii="Tahoma" w:hAnsi="Tahoma" w:cs="Tahoma"/>
          <w:sz w:val="24"/>
          <w:szCs w:val="24"/>
        </w:rPr>
        <w:t xml:space="preserve"> </w:t>
      </w:r>
      <w:r>
        <w:rPr>
          <w:rFonts w:ascii="Tahoma" w:hAnsi="Tahoma" w:cs="Tahoma"/>
          <w:sz w:val="24"/>
          <w:szCs w:val="24"/>
        </w:rPr>
        <w:t xml:space="preserve">in </w:t>
      </w:r>
      <w:r w:rsidR="00703F85">
        <w:rPr>
          <w:rFonts w:ascii="Tahoma" w:hAnsi="Tahoma" w:cs="Tahoma"/>
          <w:sz w:val="24"/>
          <w:szCs w:val="24"/>
        </w:rPr>
        <w:t xml:space="preserve">Mirko </w:t>
      </w:r>
      <w:proofErr w:type="spellStart"/>
      <w:r w:rsidR="00703F85">
        <w:rPr>
          <w:rFonts w:ascii="Tahoma" w:hAnsi="Tahoma" w:cs="Tahoma"/>
          <w:sz w:val="24"/>
          <w:szCs w:val="24"/>
        </w:rPr>
        <w:t>Sedeu</w:t>
      </w:r>
      <w:proofErr w:type="spellEnd"/>
      <w:r w:rsidR="00703F85">
        <w:rPr>
          <w:rFonts w:ascii="Tahoma" w:hAnsi="Tahoma" w:cs="Tahoma"/>
          <w:sz w:val="24"/>
          <w:szCs w:val="24"/>
        </w:rPr>
        <w:t xml:space="preserve"> so pripravili spletno stran razstave</w:t>
      </w:r>
      <w:r w:rsidR="006F24C8">
        <w:rPr>
          <w:rFonts w:ascii="Tahoma" w:hAnsi="Tahoma" w:cs="Tahoma"/>
          <w:sz w:val="24"/>
          <w:szCs w:val="24"/>
        </w:rPr>
        <w:t xml:space="preserve"> s potrebnimi podatki o sodnikih, organizacijskem odboru…</w:t>
      </w:r>
      <w:r w:rsidR="00703F85">
        <w:rPr>
          <w:rFonts w:ascii="Tahoma" w:hAnsi="Tahoma" w:cs="Tahoma"/>
          <w:sz w:val="24"/>
          <w:szCs w:val="24"/>
        </w:rPr>
        <w:t xml:space="preserve"> Preko spletn</w:t>
      </w:r>
      <w:r w:rsidR="007342EE">
        <w:rPr>
          <w:rFonts w:ascii="Tahoma" w:hAnsi="Tahoma" w:cs="Tahoma"/>
          <w:sz w:val="24"/>
          <w:szCs w:val="24"/>
        </w:rPr>
        <w:t>e</w:t>
      </w:r>
      <w:r w:rsidR="00703F85">
        <w:rPr>
          <w:rFonts w:ascii="Tahoma" w:hAnsi="Tahoma" w:cs="Tahoma"/>
          <w:sz w:val="24"/>
          <w:szCs w:val="24"/>
        </w:rPr>
        <w:t xml:space="preserve"> aplikacije so komisarji vpisali vse prijave razstavljavcev. Ta baza bo služila za izdelavo kataloga, obračuna prispevka za vitrine. Prijavnica skupaj s posnetkom naslovne strani bo osnovni dokument za sodnike. </w:t>
      </w:r>
    </w:p>
    <w:p w14:paraId="1309F25A" w14:textId="68CCDD24" w:rsidR="002C4E07" w:rsidRDefault="006F24C8" w:rsidP="006F24C8">
      <w:pPr>
        <w:pStyle w:val="Odstavekseznama"/>
        <w:spacing w:after="0"/>
        <w:ind w:left="1416"/>
        <w:jc w:val="both"/>
        <w:rPr>
          <w:rFonts w:ascii="Tahoma" w:hAnsi="Tahoma" w:cs="Tahoma"/>
          <w:sz w:val="24"/>
          <w:szCs w:val="24"/>
        </w:rPr>
      </w:pPr>
      <w:r>
        <w:rPr>
          <w:rFonts w:ascii="Tahoma" w:hAnsi="Tahoma" w:cs="Tahoma"/>
          <w:sz w:val="24"/>
          <w:szCs w:val="24"/>
        </w:rPr>
        <w:t xml:space="preserve">Udeležbo </w:t>
      </w:r>
      <w:r w:rsidR="007342EE">
        <w:rPr>
          <w:rFonts w:ascii="Tahoma" w:hAnsi="Tahoma" w:cs="Tahoma"/>
          <w:sz w:val="24"/>
          <w:szCs w:val="24"/>
        </w:rPr>
        <w:t xml:space="preserve">s prodajno stojnico </w:t>
      </w:r>
      <w:r>
        <w:rPr>
          <w:rFonts w:ascii="Tahoma" w:hAnsi="Tahoma" w:cs="Tahoma"/>
          <w:sz w:val="24"/>
          <w:szCs w:val="24"/>
        </w:rPr>
        <w:t xml:space="preserve">na razstavi so do sedaj potrdile poštne uprave Nemčije, Avstrije, in </w:t>
      </w:r>
      <w:proofErr w:type="spellStart"/>
      <w:r>
        <w:rPr>
          <w:rFonts w:ascii="Tahoma" w:hAnsi="Tahoma" w:cs="Tahoma"/>
          <w:sz w:val="24"/>
          <w:szCs w:val="24"/>
        </w:rPr>
        <w:t>Liechensteina</w:t>
      </w:r>
      <w:proofErr w:type="spellEnd"/>
      <w:r>
        <w:rPr>
          <w:rFonts w:ascii="Tahoma" w:hAnsi="Tahoma" w:cs="Tahoma"/>
          <w:sz w:val="24"/>
          <w:szCs w:val="24"/>
        </w:rPr>
        <w:t>. Pošti Slovenije smo dali pobudo za izdajo bloka/znamke ob razstavi</w:t>
      </w:r>
      <w:r w:rsidR="00FF58C2">
        <w:rPr>
          <w:rFonts w:ascii="Tahoma" w:hAnsi="Tahoma" w:cs="Tahoma"/>
          <w:sz w:val="24"/>
          <w:szCs w:val="24"/>
        </w:rPr>
        <w:t xml:space="preserve"> in osnove podatke o razstavi. Blok</w:t>
      </w:r>
      <w:r w:rsidR="007342EE">
        <w:rPr>
          <w:rFonts w:ascii="Tahoma" w:hAnsi="Tahoma" w:cs="Tahoma"/>
          <w:sz w:val="24"/>
          <w:szCs w:val="24"/>
        </w:rPr>
        <w:t xml:space="preserve"> z eno </w:t>
      </w:r>
      <w:r w:rsidR="00FF58C2">
        <w:rPr>
          <w:rFonts w:ascii="Tahoma" w:hAnsi="Tahoma" w:cs="Tahoma"/>
          <w:sz w:val="24"/>
          <w:szCs w:val="24"/>
        </w:rPr>
        <w:t>znamk</w:t>
      </w:r>
      <w:r w:rsidR="007342EE">
        <w:rPr>
          <w:rFonts w:ascii="Tahoma" w:hAnsi="Tahoma" w:cs="Tahoma"/>
          <w:sz w:val="24"/>
          <w:szCs w:val="24"/>
        </w:rPr>
        <w:t>o</w:t>
      </w:r>
      <w:r w:rsidR="00FF58C2">
        <w:rPr>
          <w:rFonts w:ascii="Tahoma" w:hAnsi="Tahoma" w:cs="Tahoma"/>
          <w:sz w:val="24"/>
          <w:szCs w:val="24"/>
        </w:rPr>
        <w:t xml:space="preserve"> naj bi izš</w:t>
      </w:r>
      <w:r w:rsidR="007342EE">
        <w:rPr>
          <w:rFonts w:ascii="Tahoma" w:hAnsi="Tahoma" w:cs="Tahoma"/>
          <w:sz w:val="24"/>
          <w:szCs w:val="24"/>
        </w:rPr>
        <w:t>e</w:t>
      </w:r>
      <w:r w:rsidR="00FF58C2">
        <w:rPr>
          <w:rFonts w:ascii="Tahoma" w:hAnsi="Tahoma" w:cs="Tahoma"/>
          <w:sz w:val="24"/>
          <w:szCs w:val="24"/>
        </w:rPr>
        <w:t xml:space="preserve">l v juniju. Pripravili bomo velike </w:t>
      </w:r>
      <w:r w:rsidR="007342EE">
        <w:rPr>
          <w:rFonts w:ascii="Tahoma" w:hAnsi="Tahoma" w:cs="Tahoma"/>
          <w:sz w:val="24"/>
          <w:szCs w:val="24"/>
        </w:rPr>
        <w:t>po</w:t>
      </w:r>
      <w:r w:rsidR="00FF58C2">
        <w:rPr>
          <w:rFonts w:ascii="Tahoma" w:hAnsi="Tahoma" w:cs="Tahoma"/>
          <w:sz w:val="24"/>
          <w:szCs w:val="24"/>
        </w:rPr>
        <w:t xml:space="preserve">tiskane kuverte za </w:t>
      </w:r>
      <w:r w:rsidR="007342EE">
        <w:rPr>
          <w:rFonts w:ascii="Tahoma" w:hAnsi="Tahoma" w:cs="Tahoma"/>
          <w:sz w:val="24"/>
          <w:szCs w:val="24"/>
        </w:rPr>
        <w:t xml:space="preserve">dostavo </w:t>
      </w:r>
      <w:r w:rsidR="00FF58C2">
        <w:rPr>
          <w:rFonts w:ascii="Tahoma" w:hAnsi="Tahoma" w:cs="Tahoma"/>
          <w:sz w:val="24"/>
          <w:szCs w:val="24"/>
        </w:rPr>
        <w:t xml:space="preserve">zbirk. Trenutno so zbrane prijave razstavljavcev iz Slovenije, Avstrije, Luksemburga, Nemčije, Švice in Nizozemske za 309 vitrin (oken). </w:t>
      </w:r>
      <w:r w:rsidR="002C4E07">
        <w:rPr>
          <w:rFonts w:ascii="Tahoma" w:hAnsi="Tahoma" w:cs="Tahoma"/>
          <w:sz w:val="24"/>
          <w:szCs w:val="24"/>
        </w:rPr>
        <w:t xml:space="preserve">Ostale prijave še pričakujemo. </w:t>
      </w:r>
      <w:r w:rsidR="00FF58C2">
        <w:rPr>
          <w:rFonts w:ascii="Tahoma" w:hAnsi="Tahoma" w:cs="Tahoma"/>
          <w:sz w:val="24"/>
          <w:szCs w:val="24"/>
        </w:rPr>
        <w:t xml:space="preserve">Vsem prijavam je potrebno seveda </w:t>
      </w:r>
      <w:r w:rsidR="002C4E07">
        <w:rPr>
          <w:rFonts w:ascii="Tahoma" w:hAnsi="Tahoma" w:cs="Tahoma"/>
          <w:sz w:val="24"/>
          <w:szCs w:val="24"/>
        </w:rPr>
        <w:t xml:space="preserve">preveriti </w:t>
      </w:r>
      <w:r w:rsidR="00FF58C2">
        <w:rPr>
          <w:rFonts w:ascii="Tahoma" w:hAnsi="Tahoma" w:cs="Tahoma"/>
          <w:sz w:val="24"/>
          <w:szCs w:val="24"/>
        </w:rPr>
        <w:t>pravilnost</w:t>
      </w:r>
      <w:r w:rsidR="002C4E07">
        <w:rPr>
          <w:rFonts w:ascii="Tahoma" w:hAnsi="Tahoma" w:cs="Tahoma"/>
          <w:sz w:val="24"/>
          <w:szCs w:val="24"/>
        </w:rPr>
        <w:t xml:space="preserve"> in poslati </w:t>
      </w:r>
      <w:r w:rsidR="007342EE">
        <w:rPr>
          <w:rFonts w:ascii="Tahoma" w:hAnsi="Tahoma" w:cs="Tahoma"/>
          <w:sz w:val="24"/>
          <w:szCs w:val="24"/>
        </w:rPr>
        <w:t xml:space="preserve">nacionalnim komisarjem </w:t>
      </w:r>
      <w:r w:rsidR="002C4E07">
        <w:rPr>
          <w:rFonts w:ascii="Tahoma" w:hAnsi="Tahoma" w:cs="Tahoma"/>
          <w:sz w:val="24"/>
          <w:szCs w:val="24"/>
        </w:rPr>
        <w:t>potrditev</w:t>
      </w:r>
      <w:r w:rsidR="00FF58C2">
        <w:rPr>
          <w:rFonts w:ascii="Tahoma" w:hAnsi="Tahoma" w:cs="Tahoma"/>
          <w:sz w:val="24"/>
          <w:szCs w:val="24"/>
        </w:rPr>
        <w:t xml:space="preserve">. </w:t>
      </w:r>
    </w:p>
    <w:p w14:paraId="313C9D80" w14:textId="40A22518" w:rsidR="002C4E07" w:rsidRDefault="002C4E07" w:rsidP="006F24C8">
      <w:pPr>
        <w:pStyle w:val="Odstavekseznama"/>
        <w:spacing w:after="0"/>
        <w:ind w:left="1416"/>
        <w:jc w:val="both"/>
        <w:rPr>
          <w:rFonts w:ascii="Tahoma" w:hAnsi="Tahoma" w:cs="Tahoma"/>
          <w:sz w:val="24"/>
          <w:szCs w:val="24"/>
        </w:rPr>
      </w:pPr>
      <w:r>
        <w:rPr>
          <w:rFonts w:ascii="Tahoma" w:hAnsi="Tahoma" w:cs="Tahoma"/>
          <w:sz w:val="24"/>
          <w:szCs w:val="24"/>
        </w:rPr>
        <w:t xml:space="preserve">Po razstavi je načrtovan sestanek zvez in poštnih uprav članic </w:t>
      </w:r>
      <w:proofErr w:type="spellStart"/>
      <w:r>
        <w:rPr>
          <w:rFonts w:ascii="Tahoma" w:hAnsi="Tahoma" w:cs="Tahoma"/>
          <w:sz w:val="24"/>
          <w:szCs w:val="24"/>
        </w:rPr>
        <w:t>Multilaterale</w:t>
      </w:r>
      <w:proofErr w:type="spellEnd"/>
      <w:r>
        <w:rPr>
          <w:rFonts w:ascii="Tahoma" w:hAnsi="Tahoma" w:cs="Tahoma"/>
          <w:sz w:val="24"/>
          <w:szCs w:val="24"/>
        </w:rPr>
        <w:t>. Za udeležence (približno 30</w:t>
      </w:r>
      <w:r w:rsidR="000551E8">
        <w:rPr>
          <w:rFonts w:ascii="Tahoma" w:hAnsi="Tahoma" w:cs="Tahoma"/>
          <w:sz w:val="24"/>
          <w:szCs w:val="24"/>
        </w:rPr>
        <w:t xml:space="preserve"> </w:t>
      </w:r>
      <w:r>
        <w:rPr>
          <w:rFonts w:ascii="Tahoma" w:hAnsi="Tahoma" w:cs="Tahoma"/>
          <w:sz w:val="24"/>
          <w:szCs w:val="24"/>
        </w:rPr>
        <w:t>-</w:t>
      </w:r>
      <w:r w:rsidR="000551E8">
        <w:rPr>
          <w:rFonts w:ascii="Tahoma" w:hAnsi="Tahoma" w:cs="Tahoma"/>
          <w:sz w:val="24"/>
          <w:szCs w:val="24"/>
        </w:rPr>
        <w:t xml:space="preserve"> </w:t>
      </w:r>
      <w:r>
        <w:rPr>
          <w:rFonts w:ascii="Tahoma" w:hAnsi="Tahoma" w:cs="Tahoma"/>
          <w:sz w:val="24"/>
          <w:szCs w:val="24"/>
        </w:rPr>
        <w:t>40) eno večerjo plača FZS drugo pa domača pošta</w:t>
      </w:r>
      <w:r w:rsidR="001B4D50">
        <w:rPr>
          <w:rFonts w:ascii="Tahoma" w:hAnsi="Tahoma" w:cs="Tahoma"/>
          <w:sz w:val="24"/>
          <w:szCs w:val="24"/>
        </w:rPr>
        <w:t>, ki pa je seveda zaradi neudeležbe Pošte Slovenije vprašljiva.</w:t>
      </w:r>
    </w:p>
    <w:p w14:paraId="5FC3BC83" w14:textId="77777777" w:rsidR="001B4D50" w:rsidRDefault="002C4E07" w:rsidP="006F24C8">
      <w:pPr>
        <w:pStyle w:val="Odstavekseznama"/>
        <w:spacing w:after="0"/>
        <w:ind w:left="1416"/>
        <w:jc w:val="both"/>
        <w:rPr>
          <w:rFonts w:ascii="Tahoma" w:hAnsi="Tahoma" w:cs="Tahoma"/>
          <w:sz w:val="24"/>
          <w:szCs w:val="24"/>
        </w:rPr>
      </w:pPr>
      <w:r>
        <w:rPr>
          <w:rFonts w:ascii="Tahoma" w:hAnsi="Tahoma" w:cs="Tahoma"/>
          <w:sz w:val="24"/>
          <w:szCs w:val="24"/>
        </w:rPr>
        <w:t xml:space="preserve">Poslali smo povabilo predsednici države za pokroviteljstvo razstave.     </w:t>
      </w:r>
    </w:p>
    <w:p w14:paraId="6B9F788B" w14:textId="77777777" w:rsidR="004B57B5" w:rsidRDefault="001B4D50" w:rsidP="006F24C8">
      <w:pPr>
        <w:pStyle w:val="Odstavekseznama"/>
        <w:spacing w:after="0"/>
        <w:ind w:left="1416"/>
        <w:jc w:val="both"/>
        <w:rPr>
          <w:rFonts w:ascii="Tahoma" w:hAnsi="Tahoma" w:cs="Tahoma"/>
          <w:sz w:val="24"/>
          <w:szCs w:val="24"/>
        </w:rPr>
      </w:pPr>
      <w:r>
        <w:rPr>
          <w:rFonts w:ascii="Tahoma" w:hAnsi="Tahoma" w:cs="Tahoma"/>
          <w:sz w:val="24"/>
          <w:szCs w:val="24"/>
        </w:rPr>
        <w:t xml:space="preserve">Mitja Pelicon </w:t>
      </w:r>
      <w:r w:rsidR="00DF4238">
        <w:rPr>
          <w:rFonts w:ascii="Tahoma" w:hAnsi="Tahoma" w:cs="Tahoma"/>
          <w:sz w:val="24"/>
          <w:szCs w:val="24"/>
        </w:rPr>
        <w:t xml:space="preserve">bo uredil najem miz za poštne uprave in trgovce. </w:t>
      </w:r>
      <w:r w:rsidR="005A5326">
        <w:rPr>
          <w:rFonts w:ascii="Tahoma" w:hAnsi="Tahoma" w:cs="Tahoma"/>
          <w:sz w:val="24"/>
          <w:szCs w:val="24"/>
        </w:rPr>
        <w:t xml:space="preserve">Za veliki transparent pred vhodom na razstavišče je našel izdelovalca. Moramo pa določiti vsebino napisa. </w:t>
      </w:r>
      <w:r w:rsidR="00DF4238">
        <w:rPr>
          <w:rFonts w:ascii="Tahoma" w:hAnsi="Tahoma" w:cs="Tahoma"/>
          <w:sz w:val="24"/>
          <w:szCs w:val="24"/>
        </w:rPr>
        <w:t>Načrt postavitve vitrin na razstavi bo mogoče narediti šele ko bo znano točno število eksponatov.</w:t>
      </w:r>
    </w:p>
    <w:p w14:paraId="5936A914" w14:textId="4FE3BFFE" w:rsidR="004B57B5" w:rsidRDefault="004B57B5" w:rsidP="006F24C8">
      <w:pPr>
        <w:pStyle w:val="Odstavekseznama"/>
        <w:spacing w:after="0"/>
        <w:ind w:left="1416"/>
        <w:jc w:val="both"/>
        <w:rPr>
          <w:rFonts w:ascii="Tahoma" w:hAnsi="Tahoma" w:cs="Tahoma"/>
          <w:sz w:val="24"/>
          <w:szCs w:val="24"/>
        </w:rPr>
      </w:pPr>
      <w:r>
        <w:rPr>
          <w:rFonts w:ascii="Tahoma" w:hAnsi="Tahoma" w:cs="Tahoma"/>
          <w:sz w:val="24"/>
          <w:szCs w:val="24"/>
        </w:rPr>
        <w:t xml:space="preserve">Dogovoriti se moramo ali bomo na razstavi podeljevali </w:t>
      </w:r>
      <w:r w:rsidR="007342EE">
        <w:rPr>
          <w:rFonts w:ascii="Tahoma" w:hAnsi="Tahoma" w:cs="Tahoma"/>
          <w:sz w:val="24"/>
          <w:szCs w:val="24"/>
        </w:rPr>
        <w:t xml:space="preserve">tudi </w:t>
      </w:r>
      <w:r>
        <w:rPr>
          <w:rFonts w:ascii="Tahoma" w:hAnsi="Tahoma" w:cs="Tahoma"/>
          <w:sz w:val="24"/>
          <w:szCs w:val="24"/>
        </w:rPr>
        <w:t xml:space="preserve">medalje ali </w:t>
      </w:r>
      <w:r w:rsidR="007342EE">
        <w:rPr>
          <w:rFonts w:ascii="Tahoma" w:hAnsi="Tahoma" w:cs="Tahoma"/>
          <w:sz w:val="24"/>
          <w:szCs w:val="24"/>
        </w:rPr>
        <w:t xml:space="preserve">samo </w:t>
      </w:r>
      <w:r>
        <w:rPr>
          <w:rFonts w:ascii="Tahoma" w:hAnsi="Tahoma" w:cs="Tahoma"/>
          <w:sz w:val="24"/>
          <w:szCs w:val="24"/>
        </w:rPr>
        <w:t>papirna priznanja.</w:t>
      </w:r>
    </w:p>
    <w:p w14:paraId="4808DFDC" w14:textId="3444570A" w:rsidR="004B57B5" w:rsidRDefault="004B57B5" w:rsidP="006F24C8">
      <w:pPr>
        <w:pStyle w:val="Odstavekseznama"/>
        <w:spacing w:after="0"/>
        <w:ind w:left="1416"/>
        <w:jc w:val="both"/>
        <w:rPr>
          <w:rFonts w:ascii="Tahoma" w:hAnsi="Tahoma" w:cs="Tahoma"/>
          <w:sz w:val="24"/>
          <w:szCs w:val="24"/>
        </w:rPr>
      </w:pPr>
      <w:r>
        <w:rPr>
          <w:rFonts w:ascii="Tahoma" w:hAnsi="Tahoma" w:cs="Tahoma"/>
          <w:sz w:val="24"/>
          <w:szCs w:val="24"/>
        </w:rPr>
        <w:t>Člani IO FZS smo spr</w:t>
      </w:r>
      <w:r w:rsidR="007342EE">
        <w:rPr>
          <w:rFonts w:ascii="Tahoma" w:hAnsi="Tahoma" w:cs="Tahoma"/>
          <w:sz w:val="24"/>
          <w:szCs w:val="24"/>
        </w:rPr>
        <w:t>e</w:t>
      </w:r>
      <w:r>
        <w:rPr>
          <w:rFonts w:ascii="Tahoma" w:hAnsi="Tahoma" w:cs="Tahoma"/>
          <w:sz w:val="24"/>
          <w:szCs w:val="24"/>
        </w:rPr>
        <w:t>jeli poročila o stanju</w:t>
      </w:r>
      <w:r w:rsidR="007342EE">
        <w:rPr>
          <w:rFonts w:ascii="Tahoma" w:hAnsi="Tahoma" w:cs="Tahoma"/>
          <w:sz w:val="24"/>
          <w:szCs w:val="24"/>
        </w:rPr>
        <w:t xml:space="preserve"> priprav.</w:t>
      </w:r>
    </w:p>
    <w:p w14:paraId="2FB0D459" w14:textId="52F9EE45" w:rsidR="006F24C8" w:rsidRDefault="004B57B5" w:rsidP="006F24C8">
      <w:pPr>
        <w:pStyle w:val="Odstavekseznama"/>
        <w:spacing w:after="0"/>
        <w:ind w:left="1416"/>
        <w:jc w:val="both"/>
        <w:rPr>
          <w:rFonts w:ascii="Tahoma" w:hAnsi="Tahoma" w:cs="Tahoma"/>
          <w:sz w:val="24"/>
          <w:szCs w:val="24"/>
        </w:rPr>
      </w:pPr>
      <w:r>
        <w:rPr>
          <w:rFonts w:ascii="Tahoma" w:hAnsi="Tahoma" w:cs="Tahoma"/>
          <w:sz w:val="24"/>
          <w:szCs w:val="24"/>
        </w:rPr>
        <w:t xml:space="preserve"> </w:t>
      </w:r>
      <w:r w:rsidR="005A5326">
        <w:rPr>
          <w:rFonts w:ascii="Tahoma" w:hAnsi="Tahoma" w:cs="Tahoma"/>
          <w:sz w:val="24"/>
          <w:szCs w:val="24"/>
        </w:rPr>
        <w:t xml:space="preserve"> </w:t>
      </w:r>
      <w:r w:rsidR="00DF4238">
        <w:rPr>
          <w:rFonts w:ascii="Tahoma" w:hAnsi="Tahoma" w:cs="Tahoma"/>
          <w:sz w:val="24"/>
          <w:szCs w:val="24"/>
        </w:rPr>
        <w:t xml:space="preserve">  </w:t>
      </w:r>
      <w:r w:rsidR="006F24C8">
        <w:rPr>
          <w:rFonts w:ascii="Tahoma" w:hAnsi="Tahoma" w:cs="Tahoma"/>
          <w:sz w:val="24"/>
          <w:szCs w:val="24"/>
        </w:rPr>
        <w:t xml:space="preserve">   </w:t>
      </w:r>
    </w:p>
    <w:p w14:paraId="1F3A4E32" w14:textId="6406BB34" w:rsidR="006A36B3" w:rsidRDefault="006A36B3" w:rsidP="006F24C8">
      <w:pPr>
        <w:pStyle w:val="Odstavekseznama"/>
        <w:spacing w:after="0"/>
        <w:rPr>
          <w:rFonts w:ascii="Tahoma" w:hAnsi="Tahoma" w:cs="Tahoma"/>
          <w:sz w:val="24"/>
          <w:szCs w:val="24"/>
        </w:rPr>
      </w:pPr>
      <w:r w:rsidRPr="00C56AB1">
        <w:rPr>
          <w:rFonts w:ascii="Tahoma" w:hAnsi="Tahoma" w:cs="Tahoma"/>
          <w:sz w:val="24"/>
          <w:szCs w:val="24"/>
        </w:rPr>
        <w:t xml:space="preserve">    </w:t>
      </w:r>
      <w:r w:rsidR="00255271">
        <w:rPr>
          <w:rFonts w:ascii="Tahoma" w:hAnsi="Tahoma" w:cs="Tahoma"/>
          <w:sz w:val="24"/>
          <w:szCs w:val="24"/>
        </w:rPr>
        <w:t>4</w:t>
      </w:r>
      <w:r w:rsidRPr="00C56AB1">
        <w:rPr>
          <w:rFonts w:ascii="Tahoma" w:hAnsi="Tahoma" w:cs="Tahoma"/>
          <w:sz w:val="24"/>
          <w:szCs w:val="24"/>
        </w:rPr>
        <w:t xml:space="preserve">.3 </w:t>
      </w:r>
      <w:r w:rsidR="000551E8">
        <w:rPr>
          <w:rFonts w:ascii="Tahoma" w:hAnsi="Tahoma" w:cs="Tahoma"/>
          <w:sz w:val="24"/>
          <w:szCs w:val="24"/>
        </w:rPr>
        <w:t xml:space="preserve">Razstava </w:t>
      </w:r>
      <w:r w:rsidRPr="00C56AB1">
        <w:rPr>
          <w:rFonts w:ascii="Tahoma" w:hAnsi="Tahoma" w:cs="Tahoma"/>
          <w:sz w:val="24"/>
          <w:szCs w:val="24"/>
        </w:rPr>
        <w:t>Alpe Jadran, Trbiž 2023 – sprememba komisarja.</w:t>
      </w:r>
    </w:p>
    <w:p w14:paraId="0E1C9770" w14:textId="3C3735E3" w:rsidR="00FB4BF7" w:rsidRDefault="00FB4BF7" w:rsidP="004B57B5">
      <w:pPr>
        <w:pStyle w:val="Odstavekseznama"/>
        <w:ind w:left="1416"/>
        <w:rPr>
          <w:rFonts w:ascii="Tahoma" w:hAnsi="Tahoma" w:cs="Tahoma"/>
          <w:sz w:val="24"/>
          <w:szCs w:val="24"/>
        </w:rPr>
      </w:pPr>
      <w:r>
        <w:rPr>
          <w:rFonts w:ascii="Tahoma" w:hAnsi="Tahoma" w:cs="Tahoma"/>
          <w:sz w:val="24"/>
          <w:szCs w:val="24"/>
        </w:rPr>
        <w:lastRenderedPageBreak/>
        <w:t xml:space="preserve">Peter Kramar je bil </w:t>
      </w:r>
      <w:r w:rsidR="007342EE">
        <w:rPr>
          <w:rFonts w:ascii="Tahoma" w:hAnsi="Tahoma" w:cs="Tahoma"/>
          <w:sz w:val="24"/>
          <w:szCs w:val="24"/>
        </w:rPr>
        <w:t xml:space="preserve">imenovan </w:t>
      </w:r>
      <w:r>
        <w:rPr>
          <w:rFonts w:ascii="Tahoma" w:hAnsi="Tahoma" w:cs="Tahoma"/>
          <w:sz w:val="24"/>
          <w:szCs w:val="24"/>
        </w:rPr>
        <w:t xml:space="preserve">kot komisar na razstavi, vendar je prosil za zamenjavo. Kot novega komisarja predlagamo </w:t>
      </w:r>
      <w:proofErr w:type="spellStart"/>
      <w:r>
        <w:rPr>
          <w:rFonts w:ascii="Tahoma" w:hAnsi="Tahoma" w:cs="Tahoma"/>
          <w:sz w:val="24"/>
          <w:szCs w:val="24"/>
        </w:rPr>
        <w:t>Venija</w:t>
      </w:r>
      <w:proofErr w:type="spellEnd"/>
      <w:r>
        <w:rPr>
          <w:rFonts w:ascii="Tahoma" w:hAnsi="Tahoma" w:cs="Tahoma"/>
          <w:sz w:val="24"/>
          <w:szCs w:val="24"/>
        </w:rPr>
        <w:t xml:space="preserve"> </w:t>
      </w:r>
      <w:proofErr w:type="spellStart"/>
      <w:r>
        <w:rPr>
          <w:rFonts w:ascii="Tahoma" w:hAnsi="Tahoma" w:cs="Tahoma"/>
          <w:sz w:val="24"/>
          <w:szCs w:val="24"/>
        </w:rPr>
        <w:t>Feranta</w:t>
      </w:r>
      <w:proofErr w:type="spellEnd"/>
      <w:r>
        <w:rPr>
          <w:rFonts w:ascii="Tahoma" w:hAnsi="Tahoma" w:cs="Tahoma"/>
          <w:sz w:val="24"/>
          <w:szCs w:val="24"/>
        </w:rPr>
        <w:t xml:space="preserve">. </w:t>
      </w:r>
      <w:proofErr w:type="spellStart"/>
      <w:r>
        <w:rPr>
          <w:rFonts w:ascii="Tahoma" w:hAnsi="Tahoma" w:cs="Tahoma"/>
          <w:sz w:val="24"/>
          <w:szCs w:val="24"/>
        </w:rPr>
        <w:t>Ferant</w:t>
      </w:r>
      <w:proofErr w:type="spellEnd"/>
      <w:r>
        <w:rPr>
          <w:rFonts w:ascii="Tahoma" w:hAnsi="Tahoma" w:cs="Tahoma"/>
          <w:sz w:val="24"/>
          <w:szCs w:val="24"/>
        </w:rPr>
        <w:t xml:space="preserve"> je </w:t>
      </w:r>
      <w:proofErr w:type="spellStart"/>
      <w:r>
        <w:rPr>
          <w:rFonts w:ascii="Tahoma" w:hAnsi="Tahoma" w:cs="Tahoma"/>
          <w:sz w:val="24"/>
          <w:szCs w:val="24"/>
        </w:rPr>
        <w:t>komisarstvo</w:t>
      </w:r>
      <w:proofErr w:type="spellEnd"/>
      <w:r>
        <w:rPr>
          <w:rFonts w:ascii="Tahoma" w:hAnsi="Tahoma" w:cs="Tahoma"/>
          <w:sz w:val="24"/>
          <w:szCs w:val="24"/>
        </w:rPr>
        <w:t xml:space="preserve"> sprejel, IO pa potrdil.</w:t>
      </w:r>
    </w:p>
    <w:p w14:paraId="6EE140BA" w14:textId="424FE54D" w:rsidR="00255271" w:rsidRPr="00255271" w:rsidRDefault="00FB4BF7" w:rsidP="004B57B5">
      <w:pPr>
        <w:pStyle w:val="Odstavekseznama"/>
        <w:ind w:left="1416"/>
        <w:rPr>
          <w:rFonts w:ascii="Tahoma" w:hAnsi="Tahoma" w:cs="Tahoma"/>
          <w:sz w:val="24"/>
          <w:szCs w:val="24"/>
        </w:rPr>
      </w:pPr>
      <w:r>
        <w:rPr>
          <w:rFonts w:ascii="Tahoma" w:hAnsi="Tahoma" w:cs="Tahoma"/>
          <w:sz w:val="24"/>
          <w:szCs w:val="24"/>
        </w:rPr>
        <w:t xml:space="preserve"> </w:t>
      </w:r>
    </w:p>
    <w:p w14:paraId="4AF5CD1D" w14:textId="77777777" w:rsidR="006A36B3" w:rsidRDefault="006A36B3" w:rsidP="006A36B3">
      <w:pPr>
        <w:pStyle w:val="Odstavekseznama"/>
        <w:numPr>
          <w:ilvl w:val="0"/>
          <w:numId w:val="6"/>
        </w:numPr>
        <w:spacing w:after="0"/>
        <w:rPr>
          <w:rFonts w:ascii="Tahoma" w:hAnsi="Tahoma" w:cs="Tahoma"/>
          <w:sz w:val="24"/>
          <w:szCs w:val="24"/>
        </w:rPr>
      </w:pPr>
      <w:r w:rsidRPr="00C56AB1">
        <w:rPr>
          <w:rFonts w:ascii="Tahoma" w:hAnsi="Tahoma" w:cs="Tahoma"/>
          <w:sz w:val="24"/>
          <w:szCs w:val="24"/>
        </w:rPr>
        <w:t>Finančni plan za 2023.</w:t>
      </w:r>
    </w:p>
    <w:p w14:paraId="09F5FA18" w14:textId="16BE3BD2" w:rsidR="006A36B3" w:rsidRDefault="00FB4BF7" w:rsidP="006A36B3">
      <w:pPr>
        <w:pStyle w:val="Odstavekseznama"/>
        <w:spacing w:after="0"/>
        <w:rPr>
          <w:rFonts w:ascii="Tahoma" w:hAnsi="Tahoma" w:cs="Tahoma"/>
          <w:sz w:val="24"/>
          <w:szCs w:val="24"/>
        </w:rPr>
      </w:pPr>
      <w:r>
        <w:rPr>
          <w:rFonts w:ascii="Tahoma" w:hAnsi="Tahoma" w:cs="Tahoma"/>
          <w:sz w:val="24"/>
          <w:szCs w:val="24"/>
        </w:rPr>
        <w:t>Finančni plan ima še veliko n</w:t>
      </w:r>
      <w:r w:rsidR="00991AEF">
        <w:rPr>
          <w:rFonts w:ascii="Tahoma" w:hAnsi="Tahoma" w:cs="Tahoma"/>
          <w:sz w:val="24"/>
          <w:szCs w:val="24"/>
        </w:rPr>
        <w:t>e</w:t>
      </w:r>
      <w:r>
        <w:rPr>
          <w:rFonts w:ascii="Tahoma" w:hAnsi="Tahoma" w:cs="Tahoma"/>
          <w:sz w:val="24"/>
          <w:szCs w:val="24"/>
        </w:rPr>
        <w:t>zna</w:t>
      </w:r>
      <w:r w:rsidR="00991AEF">
        <w:rPr>
          <w:rFonts w:ascii="Tahoma" w:hAnsi="Tahoma" w:cs="Tahoma"/>
          <w:sz w:val="24"/>
          <w:szCs w:val="24"/>
        </w:rPr>
        <w:t>n</w:t>
      </w:r>
      <w:r>
        <w:rPr>
          <w:rFonts w:ascii="Tahoma" w:hAnsi="Tahoma" w:cs="Tahoma"/>
          <w:sz w:val="24"/>
          <w:szCs w:val="24"/>
        </w:rPr>
        <w:t xml:space="preserve">k predvsem zaradi </w:t>
      </w:r>
      <w:r w:rsidR="002C4E07">
        <w:rPr>
          <w:rFonts w:ascii="Tahoma" w:hAnsi="Tahoma" w:cs="Tahoma"/>
          <w:sz w:val="24"/>
          <w:szCs w:val="24"/>
        </w:rPr>
        <w:t>strošk</w:t>
      </w:r>
      <w:r>
        <w:rPr>
          <w:rFonts w:ascii="Tahoma" w:hAnsi="Tahoma" w:cs="Tahoma"/>
          <w:sz w:val="24"/>
          <w:szCs w:val="24"/>
        </w:rPr>
        <w:t xml:space="preserve">ov in </w:t>
      </w:r>
      <w:r w:rsidR="002C4E07">
        <w:rPr>
          <w:rFonts w:ascii="Tahoma" w:hAnsi="Tahoma" w:cs="Tahoma"/>
          <w:sz w:val="24"/>
          <w:szCs w:val="24"/>
        </w:rPr>
        <w:t>prihodk</w:t>
      </w:r>
      <w:r>
        <w:rPr>
          <w:rFonts w:ascii="Tahoma" w:hAnsi="Tahoma" w:cs="Tahoma"/>
          <w:sz w:val="24"/>
          <w:szCs w:val="24"/>
        </w:rPr>
        <w:t xml:space="preserve">ov pri razstavi </w:t>
      </w:r>
      <w:r w:rsidR="002C4E07">
        <w:rPr>
          <w:rFonts w:ascii="Tahoma" w:hAnsi="Tahoma" w:cs="Tahoma"/>
          <w:sz w:val="24"/>
          <w:szCs w:val="24"/>
        </w:rPr>
        <w:t xml:space="preserve"> </w:t>
      </w:r>
      <w:proofErr w:type="spellStart"/>
      <w:r w:rsidR="002C4E07" w:rsidRPr="00C56AB1">
        <w:rPr>
          <w:rFonts w:ascii="Tahoma" w:hAnsi="Tahoma" w:cs="Tahoma"/>
          <w:sz w:val="24"/>
          <w:szCs w:val="24"/>
        </w:rPr>
        <w:t>Multilateral</w:t>
      </w:r>
      <w:r w:rsidR="002C4E07">
        <w:rPr>
          <w:rFonts w:ascii="Tahoma" w:hAnsi="Tahoma" w:cs="Tahoma"/>
          <w:sz w:val="24"/>
          <w:szCs w:val="24"/>
        </w:rPr>
        <w:t>e</w:t>
      </w:r>
      <w:proofErr w:type="spellEnd"/>
      <w:r>
        <w:rPr>
          <w:rFonts w:ascii="Tahoma" w:hAnsi="Tahoma" w:cs="Tahoma"/>
          <w:sz w:val="24"/>
          <w:szCs w:val="24"/>
        </w:rPr>
        <w:t>.</w:t>
      </w:r>
    </w:p>
    <w:p w14:paraId="11B5265B" w14:textId="77777777" w:rsidR="00FB4BF7" w:rsidRDefault="00FB4BF7" w:rsidP="006A36B3">
      <w:pPr>
        <w:pStyle w:val="Odstavekseznama"/>
        <w:spacing w:after="0"/>
        <w:rPr>
          <w:rFonts w:ascii="Tahoma" w:hAnsi="Tahoma" w:cs="Tahoma"/>
          <w:sz w:val="24"/>
          <w:szCs w:val="24"/>
        </w:rPr>
      </w:pPr>
    </w:p>
    <w:p w14:paraId="45FA7E14" w14:textId="6D8D21E9" w:rsidR="006A36B3" w:rsidRDefault="006A36B3" w:rsidP="006A36B3">
      <w:pPr>
        <w:pStyle w:val="Odstavekseznama"/>
        <w:numPr>
          <w:ilvl w:val="0"/>
          <w:numId w:val="6"/>
        </w:numPr>
        <w:spacing w:after="0"/>
        <w:rPr>
          <w:rFonts w:ascii="Tahoma" w:hAnsi="Tahoma" w:cs="Tahoma"/>
          <w:sz w:val="24"/>
          <w:szCs w:val="24"/>
        </w:rPr>
      </w:pPr>
      <w:r w:rsidRPr="00C56AB1">
        <w:rPr>
          <w:rFonts w:ascii="Tahoma" w:hAnsi="Tahoma" w:cs="Tahoma"/>
          <w:sz w:val="24"/>
          <w:szCs w:val="24"/>
        </w:rPr>
        <w:t xml:space="preserve">Zbor članov 2023 – določiti datum.  </w:t>
      </w:r>
    </w:p>
    <w:p w14:paraId="5A5AD1F7" w14:textId="5902AC45" w:rsidR="00FB4BF7" w:rsidRDefault="007342EE" w:rsidP="00FB4BF7">
      <w:pPr>
        <w:pStyle w:val="Odstavekseznama"/>
        <w:spacing w:after="0"/>
        <w:rPr>
          <w:rFonts w:ascii="Tahoma" w:hAnsi="Tahoma" w:cs="Tahoma"/>
          <w:sz w:val="24"/>
          <w:szCs w:val="24"/>
        </w:rPr>
      </w:pPr>
      <w:r>
        <w:rPr>
          <w:rFonts w:ascii="Tahoma" w:hAnsi="Tahoma" w:cs="Tahoma"/>
          <w:sz w:val="24"/>
          <w:szCs w:val="24"/>
        </w:rPr>
        <w:t xml:space="preserve">Naslednji sestanek IO FZS </w:t>
      </w:r>
      <w:r w:rsidR="00991AEF">
        <w:rPr>
          <w:rFonts w:ascii="Tahoma" w:hAnsi="Tahoma" w:cs="Tahoma"/>
          <w:sz w:val="24"/>
          <w:szCs w:val="24"/>
        </w:rPr>
        <w:t>bo 18. aprila</w:t>
      </w:r>
      <w:r>
        <w:rPr>
          <w:rFonts w:ascii="Tahoma" w:hAnsi="Tahoma" w:cs="Tahoma"/>
          <w:sz w:val="24"/>
          <w:szCs w:val="24"/>
        </w:rPr>
        <w:t xml:space="preserve"> 2023, redni zbor članov FZS pa v soboto, 13. maja 2023</w:t>
      </w:r>
      <w:r w:rsidR="00991AEF">
        <w:rPr>
          <w:rFonts w:ascii="Tahoma" w:hAnsi="Tahoma" w:cs="Tahoma"/>
          <w:sz w:val="24"/>
          <w:szCs w:val="24"/>
        </w:rPr>
        <w:t xml:space="preserve">. </w:t>
      </w:r>
      <w:r w:rsidR="00FB4BF7">
        <w:rPr>
          <w:rFonts w:ascii="Tahoma" w:hAnsi="Tahoma" w:cs="Tahoma"/>
          <w:sz w:val="24"/>
          <w:szCs w:val="24"/>
        </w:rPr>
        <w:t xml:space="preserve">  </w:t>
      </w:r>
    </w:p>
    <w:p w14:paraId="60244EEF" w14:textId="2B097F54" w:rsidR="008D60B9" w:rsidRPr="008D60B9" w:rsidRDefault="008D60B9" w:rsidP="006A36B3">
      <w:pPr>
        <w:pStyle w:val="Odstavekseznama"/>
        <w:jc w:val="both"/>
        <w:rPr>
          <w:rFonts w:ascii="Arial" w:eastAsia="Times New Roman" w:hAnsi="Arial" w:cs="Arial"/>
          <w:color w:val="2C363A"/>
          <w:sz w:val="24"/>
          <w:szCs w:val="24"/>
          <w:lang w:eastAsia="sl-SI"/>
        </w:rPr>
      </w:pPr>
    </w:p>
    <w:p w14:paraId="2A6E6884" w14:textId="77777777" w:rsidR="00FB4BF7" w:rsidRDefault="00255271" w:rsidP="00991AEF">
      <w:pPr>
        <w:pStyle w:val="Odstavekseznama"/>
        <w:numPr>
          <w:ilvl w:val="0"/>
          <w:numId w:val="6"/>
        </w:numPr>
        <w:spacing w:after="0"/>
        <w:jc w:val="both"/>
        <w:rPr>
          <w:rFonts w:ascii="Tahoma" w:hAnsi="Tahoma" w:cs="Tahoma"/>
          <w:sz w:val="24"/>
          <w:szCs w:val="24"/>
        </w:rPr>
      </w:pPr>
      <w:r w:rsidRPr="00C56AB1">
        <w:rPr>
          <w:rFonts w:ascii="Tahoma" w:hAnsi="Tahoma" w:cs="Tahoma"/>
          <w:sz w:val="24"/>
          <w:szCs w:val="24"/>
        </w:rPr>
        <w:t>Razno</w:t>
      </w:r>
      <w:r w:rsidR="00FB4BF7">
        <w:rPr>
          <w:rFonts w:ascii="Tahoma" w:hAnsi="Tahoma" w:cs="Tahoma"/>
          <w:sz w:val="24"/>
          <w:szCs w:val="24"/>
        </w:rPr>
        <w:t>.</w:t>
      </w:r>
    </w:p>
    <w:p w14:paraId="0DD8BF3D" w14:textId="77777777" w:rsidR="000551E8" w:rsidRDefault="00FB4BF7" w:rsidP="00991AEF">
      <w:pPr>
        <w:pStyle w:val="Odstavekseznama"/>
        <w:numPr>
          <w:ilvl w:val="0"/>
          <w:numId w:val="10"/>
        </w:numPr>
        <w:spacing w:after="0"/>
        <w:jc w:val="both"/>
        <w:rPr>
          <w:rFonts w:ascii="Tahoma" w:hAnsi="Tahoma" w:cs="Tahoma"/>
          <w:sz w:val="24"/>
          <w:szCs w:val="24"/>
        </w:rPr>
      </w:pPr>
      <w:r w:rsidRPr="00C56AB1">
        <w:rPr>
          <w:rFonts w:ascii="Tahoma" w:hAnsi="Tahoma" w:cs="Tahoma"/>
          <w:sz w:val="24"/>
          <w:szCs w:val="24"/>
        </w:rPr>
        <w:t>priznanje L</w:t>
      </w:r>
      <w:r w:rsidR="00991AEF">
        <w:rPr>
          <w:rFonts w:ascii="Tahoma" w:hAnsi="Tahoma" w:cs="Tahoma"/>
          <w:sz w:val="24"/>
          <w:szCs w:val="24"/>
        </w:rPr>
        <w:t xml:space="preserve">ovra </w:t>
      </w:r>
      <w:r w:rsidRPr="00C56AB1">
        <w:rPr>
          <w:rFonts w:ascii="Tahoma" w:hAnsi="Tahoma" w:cs="Tahoma"/>
          <w:sz w:val="24"/>
          <w:szCs w:val="24"/>
        </w:rPr>
        <w:t>K</w:t>
      </w:r>
      <w:r w:rsidR="00991AEF">
        <w:rPr>
          <w:rFonts w:ascii="Tahoma" w:hAnsi="Tahoma" w:cs="Tahoma"/>
          <w:sz w:val="24"/>
          <w:szCs w:val="24"/>
        </w:rPr>
        <w:t>oširja</w:t>
      </w:r>
      <w:r w:rsidRPr="00C56AB1">
        <w:rPr>
          <w:rFonts w:ascii="Tahoma" w:hAnsi="Tahoma" w:cs="Tahoma"/>
          <w:sz w:val="24"/>
          <w:szCs w:val="24"/>
        </w:rPr>
        <w:t xml:space="preserve"> za življenjsko delo Vojku Čeligoju.</w:t>
      </w:r>
    </w:p>
    <w:p w14:paraId="60D9B4B5" w14:textId="4F2D481F" w:rsidR="00FB4BF7" w:rsidRDefault="00991AEF" w:rsidP="000551E8">
      <w:pPr>
        <w:pStyle w:val="Odstavekseznama"/>
        <w:spacing w:after="0"/>
        <w:ind w:left="1080"/>
        <w:jc w:val="both"/>
        <w:rPr>
          <w:rFonts w:ascii="Tahoma" w:hAnsi="Tahoma" w:cs="Tahoma"/>
          <w:sz w:val="24"/>
          <w:szCs w:val="24"/>
        </w:rPr>
      </w:pPr>
      <w:r>
        <w:rPr>
          <w:rFonts w:ascii="Tahoma" w:hAnsi="Tahoma" w:cs="Tahoma"/>
          <w:sz w:val="24"/>
          <w:szCs w:val="24"/>
        </w:rPr>
        <w:t xml:space="preserve">Ob 50. letnici društva v Ilirski Bistrici smo po elektronski pošti poslali našim društvom predlog za podelitev </w:t>
      </w:r>
      <w:r w:rsidRPr="00C56AB1">
        <w:rPr>
          <w:rFonts w:ascii="Tahoma" w:hAnsi="Tahoma" w:cs="Tahoma"/>
          <w:sz w:val="24"/>
          <w:szCs w:val="24"/>
        </w:rPr>
        <w:t>priznanje L</w:t>
      </w:r>
      <w:r>
        <w:rPr>
          <w:rFonts w:ascii="Tahoma" w:hAnsi="Tahoma" w:cs="Tahoma"/>
          <w:sz w:val="24"/>
          <w:szCs w:val="24"/>
        </w:rPr>
        <w:t xml:space="preserve">ovra </w:t>
      </w:r>
      <w:r w:rsidRPr="00C56AB1">
        <w:rPr>
          <w:rFonts w:ascii="Tahoma" w:hAnsi="Tahoma" w:cs="Tahoma"/>
          <w:sz w:val="24"/>
          <w:szCs w:val="24"/>
        </w:rPr>
        <w:t>K</w:t>
      </w:r>
      <w:r>
        <w:rPr>
          <w:rFonts w:ascii="Tahoma" w:hAnsi="Tahoma" w:cs="Tahoma"/>
          <w:sz w:val="24"/>
          <w:szCs w:val="24"/>
        </w:rPr>
        <w:t>oširja</w:t>
      </w:r>
      <w:r w:rsidRPr="00C56AB1">
        <w:rPr>
          <w:rFonts w:ascii="Tahoma" w:hAnsi="Tahoma" w:cs="Tahoma"/>
          <w:sz w:val="24"/>
          <w:szCs w:val="24"/>
        </w:rPr>
        <w:t xml:space="preserve"> za življenjsko delo Vojku Čeligoju</w:t>
      </w:r>
      <w:r>
        <w:rPr>
          <w:rFonts w:ascii="Tahoma" w:hAnsi="Tahoma" w:cs="Tahoma"/>
          <w:sz w:val="24"/>
          <w:szCs w:val="24"/>
        </w:rPr>
        <w:t xml:space="preserve">. Večina društev je predlog podprla in na proslavi ob obletnici smo priznanje podelili. </w:t>
      </w:r>
    </w:p>
    <w:p w14:paraId="4121D98C" w14:textId="223DE1B4" w:rsidR="00FB4BF7" w:rsidRDefault="00FB4BF7" w:rsidP="00991AEF">
      <w:pPr>
        <w:pStyle w:val="Odstavekseznama"/>
        <w:numPr>
          <w:ilvl w:val="0"/>
          <w:numId w:val="10"/>
        </w:numPr>
        <w:spacing w:after="0"/>
        <w:jc w:val="both"/>
        <w:rPr>
          <w:rFonts w:ascii="Tahoma" w:hAnsi="Tahoma" w:cs="Tahoma"/>
          <w:sz w:val="24"/>
          <w:szCs w:val="24"/>
        </w:rPr>
      </w:pPr>
      <w:r>
        <w:rPr>
          <w:rFonts w:ascii="Tahoma" w:hAnsi="Tahoma" w:cs="Tahoma"/>
          <w:sz w:val="24"/>
          <w:szCs w:val="24"/>
        </w:rPr>
        <w:t>Sposoja naših vitrin razstavi Alpe Jadran v Trbižu.</w:t>
      </w:r>
    </w:p>
    <w:p w14:paraId="3B088058" w14:textId="34411A01" w:rsidR="00FB4BF7" w:rsidRDefault="00FB4BF7" w:rsidP="00991AEF">
      <w:pPr>
        <w:pStyle w:val="Odstavekseznama"/>
        <w:spacing w:after="0"/>
        <w:ind w:left="1080"/>
        <w:jc w:val="both"/>
        <w:rPr>
          <w:rFonts w:ascii="Tahoma" w:hAnsi="Tahoma" w:cs="Tahoma"/>
          <w:sz w:val="24"/>
          <w:szCs w:val="24"/>
        </w:rPr>
      </w:pPr>
      <w:r>
        <w:rPr>
          <w:rFonts w:ascii="Tahoma" w:hAnsi="Tahoma" w:cs="Tahoma"/>
          <w:sz w:val="24"/>
          <w:szCs w:val="24"/>
        </w:rPr>
        <w:t xml:space="preserve">Za točno število se moramo še dogovoriti. Smo se pa dogovorili, da bomo v Trbižu sami postavili vitrine, ker bomo zanje bolje poskrbeli.  </w:t>
      </w:r>
    </w:p>
    <w:p w14:paraId="21EFDF48" w14:textId="1E008C73" w:rsidR="00151684" w:rsidRDefault="00991AEF" w:rsidP="00991AEF">
      <w:pPr>
        <w:pStyle w:val="Odstavekseznama"/>
        <w:numPr>
          <w:ilvl w:val="0"/>
          <w:numId w:val="10"/>
        </w:numPr>
        <w:spacing w:after="0"/>
        <w:jc w:val="both"/>
        <w:rPr>
          <w:rFonts w:ascii="Tahoma" w:hAnsi="Tahoma" w:cs="Tahoma"/>
          <w:sz w:val="24"/>
          <w:szCs w:val="24"/>
        </w:rPr>
      </w:pPr>
      <w:r>
        <w:rPr>
          <w:rFonts w:ascii="Tahoma" w:hAnsi="Tahoma" w:cs="Tahoma"/>
          <w:sz w:val="24"/>
          <w:szCs w:val="24"/>
        </w:rPr>
        <w:t xml:space="preserve">Komisiji za izdajo poštnih vrednotnic smo podali predlog za </w:t>
      </w:r>
      <w:r w:rsidR="00151684">
        <w:rPr>
          <w:rFonts w:ascii="Tahoma" w:hAnsi="Tahoma" w:cs="Tahoma"/>
          <w:sz w:val="24"/>
          <w:szCs w:val="24"/>
        </w:rPr>
        <w:t>izdajo znamke</w:t>
      </w:r>
    </w:p>
    <w:p w14:paraId="42E244F2" w14:textId="77777777" w:rsidR="00151684" w:rsidRDefault="00151684" w:rsidP="00151684">
      <w:pPr>
        <w:pStyle w:val="Odstavekseznama"/>
        <w:spacing w:after="0"/>
        <w:ind w:left="1080"/>
        <w:jc w:val="both"/>
        <w:rPr>
          <w:rFonts w:ascii="Tahoma" w:hAnsi="Tahoma" w:cs="Tahoma"/>
          <w:sz w:val="24"/>
          <w:szCs w:val="24"/>
        </w:rPr>
      </w:pPr>
      <w:r>
        <w:rPr>
          <w:rFonts w:ascii="Tahoma" w:hAnsi="Tahoma" w:cs="Tahoma"/>
          <w:sz w:val="24"/>
          <w:szCs w:val="24"/>
        </w:rPr>
        <w:t xml:space="preserve">ob razstavi  </w:t>
      </w:r>
      <w:proofErr w:type="spellStart"/>
      <w:r w:rsidRPr="00C56AB1">
        <w:rPr>
          <w:rFonts w:ascii="Tahoma" w:hAnsi="Tahoma" w:cs="Tahoma"/>
          <w:sz w:val="24"/>
          <w:szCs w:val="24"/>
        </w:rPr>
        <w:t>Multilateral</w:t>
      </w:r>
      <w:r>
        <w:rPr>
          <w:rFonts w:ascii="Tahoma" w:hAnsi="Tahoma" w:cs="Tahoma"/>
          <w:sz w:val="24"/>
          <w:szCs w:val="24"/>
        </w:rPr>
        <w:t>e</w:t>
      </w:r>
      <w:proofErr w:type="spellEnd"/>
      <w:r>
        <w:rPr>
          <w:rFonts w:ascii="Tahoma" w:hAnsi="Tahoma" w:cs="Tahoma"/>
          <w:sz w:val="24"/>
          <w:szCs w:val="24"/>
        </w:rPr>
        <w:t>. Pošta je predlog sprejela.</w:t>
      </w:r>
    </w:p>
    <w:p w14:paraId="75855D18" w14:textId="62A964A1" w:rsidR="00290BB0" w:rsidRDefault="00151684" w:rsidP="00991AEF">
      <w:pPr>
        <w:pStyle w:val="Odstavekseznama"/>
        <w:numPr>
          <w:ilvl w:val="0"/>
          <w:numId w:val="10"/>
        </w:numPr>
        <w:spacing w:after="0"/>
        <w:jc w:val="both"/>
        <w:rPr>
          <w:rFonts w:ascii="Tahoma" w:hAnsi="Tahoma" w:cs="Tahoma"/>
          <w:sz w:val="24"/>
          <w:szCs w:val="24"/>
        </w:rPr>
      </w:pPr>
      <w:r>
        <w:rPr>
          <w:rFonts w:ascii="Tahoma" w:hAnsi="Tahoma" w:cs="Tahoma"/>
          <w:sz w:val="24"/>
          <w:szCs w:val="24"/>
        </w:rPr>
        <w:t xml:space="preserve">Za esej 2023 smo predlagali, da </w:t>
      </w:r>
      <w:r w:rsidR="007342EE">
        <w:rPr>
          <w:rFonts w:ascii="Tahoma" w:hAnsi="Tahoma" w:cs="Tahoma"/>
          <w:sz w:val="24"/>
          <w:szCs w:val="24"/>
        </w:rPr>
        <w:t xml:space="preserve">bi </w:t>
      </w:r>
      <w:r>
        <w:rPr>
          <w:rFonts w:ascii="Tahoma" w:hAnsi="Tahoma" w:cs="Tahoma"/>
          <w:sz w:val="24"/>
          <w:szCs w:val="24"/>
        </w:rPr>
        <w:t>bil narejen na osnovi znamke</w:t>
      </w:r>
      <w:r w:rsidR="00290BB0">
        <w:rPr>
          <w:rFonts w:ascii="Tahoma" w:hAnsi="Tahoma" w:cs="Tahoma"/>
          <w:sz w:val="24"/>
          <w:szCs w:val="24"/>
        </w:rPr>
        <w:t xml:space="preserve"> za razstavo </w:t>
      </w:r>
      <w:proofErr w:type="spellStart"/>
      <w:r w:rsidR="00290BB0">
        <w:rPr>
          <w:rFonts w:ascii="Tahoma" w:hAnsi="Tahoma" w:cs="Tahoma"/>
          <w:sz w:val="24"/>
          <w:szCs w:val="24"/>
        </w:rPr>
        <w:t>Multilaterale</w:t>
      </w:r>
      <w:proofErr w:type="spellEnd"/>
      <w:r w:rsidR="007342EE">
        <w:rPr>
          <w:rFonts w:ascii="Tahoma" w:hAnsi="Tahoma" w:cs="Tahoma"/>
          <w:sz w:val="24"/>
          <w:szCs w:val="24"/>
        </w:rPr>
        <w:t xml:space="preserve">, ker se na mudi, da bi bil prej, saj bo </w:t>
      </w:r>
      <w:proofErr w:type="spellStart"/>
      <w:r w:rsidR="00290BB0">
        <w:rPr>
          <w:rFonts w:ascii="Tahoma" w:hAnsi="Tahoma" w:cs="Tahoma"/>
          <w:sz w:val="24"/>
          <w:szCs w:val="24"/>
        </w:rPr>
        <w:t>Collect</w:t>
      </w:r>
      <w:r w:rsidR="007342EE">
        <w:rPr>
          <w:rFonts w:ascii="Tahoma" w:hAnsi="Tahoma" w:cs="Tahoma"/>
          <w:sz w:val="24"/>
          <w:szCs w:val="24"/>
        </w:rPr>
        <w:t>a</w:t>
      </w:r>
      <w:proofErr w:type="spellEnd"/>
      <w:r w:rsidR="007342EE">
        <w:rPr>
          <w:rFonts w:ascii="Tahoma" w:hAnsi="Tahoma" w:cs="Tahoma"/>
          <w:sz w:val="24"/>
          <w:szCs w:val="24"/>
        </w:rPr>
        <w:t>, na kateri se je esej običajno dobro prodajal, šele konec</w:t>
      </w:r>
      <w:r w:rsidR="00290BB0">
        <w:rPr>
          <w:rFonts w:ascii="Tahoma" w:hAnsi="Tahoma" w:cs="Tahoma"/>
          <w:sz w:val="24"/>
          <w:szCs w:val="24"/>
        </w:rPr>
        <w:t xml:space="preserve"> septembra.</w:t>
      </w:r>
    </w:p>
    <w:p w14:paraId="07F9B07B" w14:textId="5F3CEE3C" w:rsidR="00683447" w:rsidRDefault="00290BB0" w:rsidP="00991AEF">
      <w:pPr>
        <w:pStyle w:val="Odstavekseznama"/>
        <w:numPr>
          <w:ilvl w:val="0"/>
          <w:numId w:val="10"/>
        </w:numPr>
        <w:spacing w:after="0"/>
        <w:jc w:val="both"/>
        <w:rPr>
          <w:rFonts w:ascii="Tahoma" w:hAnsi="Tahoma" w:cs="Tahoma"/>
          <w:sz w:val="24"/>
          <w:szCs w:val="24"/>
        </w:rPr>
      </w:pPr>
      <w:r>
        <w:rPr>
          <w:rFonts w:ascii="Tahoma" w:hAnsi="Tahoma" w:cs="Tahoma"/>
          <w:sz w:val="24"/>
          <w:szCs w:val="24"/>
        </w:rPr>
        <w:t xml:space="preserve">Inventurna komisija je ugotovila </w:t>
      </w:r>
      <w:r w:rsidR="00683447">
        <w:rPr>
          <w:rFonts w:ascii="Tahoma" w:hAnsi="Tahoma" w:cs="Tahoma"/>
          <w:sz w:val="24"/>
          <w:szCs w:val="24"/>
        </w:rPr>
        <w:t xml:space="preserve">veliko zalogo </w:t>
      </w:r>
      <w:r>
        <w:rPr>
          <w:rFonts w:ascii="Tahoma" w:hAnsi="Tahoma" w:cs="Tahoma"/>
          <w:sz w:val="24"/>
          <w:szCs w:val="24"/>
        </w:rPr>
        <w:t xml:space="preserve">starih esejev. Komisija je predlagala, da se del esejev </w:t>
      </w:r>
      <w:r w:rsidR="00683447">
        <w:rPr>
          <w:rFonts w:ascii="Tahoma" w:hAnsi="Tahoma" w:cs="Tahoma"/>
          <w:sz w:val="24"/>
          <w:szCs w:val="24"/>
        </w:rPr>
        <w:t xml:space="preserve">komisijsko </w:t>
      </w:r>
      <w:r>
        <w:rPr>
          <w:rFonts w:ascii="Tahoma" w:hAnsi="Tahoma" w:cs="Tahoma"/>
          <w:sz w:val="24"/>
          <w:szCs w:val="24"/>
        </w:rPr>
        <w:t xml:space="preserve">uniči, tako da bi bila zaloga po posameznih letih največ 800. </w:t>
      </w:r>
      <w:r w:rsidR="00683447">
        <w:rPr>
          <w:rFonts w:ascii="Tahoma" w:hAnsi="Tahoma" w:cs="Tahoma"/>
          <w:sz w:val="24"/>
          <w:szCs w:val="24"/>
        </w:rPr>
        <w:t>Podrobno število bomo še določili, s predlogom pa se IO strinja.</w:t>
      </w:r>
    </w:p>
    <w:p w14:paraId="1D217DC7" w14:textId="15135688" w:rsidR="00151684" w:rsidRDefault="00683447" w:rsidP="00991AEF">
      <w:pPr>
        <w:pStyle w:val="Odstavekseznama"/>
        <w:numPr>
          <w:ilvl w:val="0"/>
          <w:numId w:val="10"/>
        </w:numPr>
        <w:spacing w:after="0"/>
        <w:jc w:val="both"/>
        <w:rPr>
          <w:rFonts w:ascii="Tahoma" w:hAnsi="Tahoma" w:cs="Tahoma"/>
          <w:sz w:val="24"/>
          <w:szCs w:val="24"/>
        </w:rPr>
      </w:pPr>
      <w:r>
        <w:rPr>
          <w:rFonts w:ascii="Tahoma" w:hAnsi="Tahoma" w:cs="Tahoma"/>
          <w:sz w:val="24"/>
          <w:szCs w:val="24"/>
        </w:rPr>
        <w:t xml:space="preserve">Poslovnik o FES je potrebno posodobiti. </w:t>
      </w:r>
      <w:r w:rsidR="007342EE">
        <w:rPr>
          <w:rFonts w:ascii="Tahoma" w:hAnsi="Tahoma" w:cs="Tahoma"/>
          <w:sz w:val="24"/>
          <w:szCs w:val="24"/>
        </w:rPr>
        <w:t xml:space="preserve">Predlog je pripravil Bojan Bračič in ga je posredoval </w:t>
      </w:r>
      <w:r w:rsidR="00BD363F">
        <w:rPr>
          <w:rFonts w:ascii="Tahoma" w:hAnsi="Tahoma" w:cs="Tahoma"/>
          <w:sz w:val="24"/>
          <w:szCs w:val="24"/>
        </w:rPr>
        <w:t xml:space="preserve">na sestanku. Odprti sta ostali vprašanji o višini </w:t>
      </w:r>
      <w:proofErr w:type="spellStart"/>
      <w:r w:rsidR="00BD363F">
        <w:rPr>
          <w:rFonts w:ascii="Tahoma" w:hAnsi="Tahoma" w:cs="Tahoma"/>
          <w:sz w:val="24"/>
          <w:szCs w:val="24"/>
        </w:rPr>
        <w:t>plkačila</w:t>
      </w:r>
      <w:proofErr w:type="spellEnd"/>
      <w:r w:rsidR="00BD363F">
        <w:rPr>
          <w:rFonts w:ascii="Tahoma" w:hAnsi="Tahoma" w:cs="Tahoma"/>
          <w:sz w:val="24"/>
          <w:szCs w:val="24"/>
        </w:rPr>
        <w:t xml:space="preserve"> atesta in nagradi za </w:t>
      </w:r>
      <w:proofErr w:type="spellStart"/>
      <w:r w:rsidR="00BD363F">
        <w:rPr>
          <w:rFonts w:ascii="Tahoma" w:hAnsi="Tahoma" w:cs="Tahoma"/>
          <w:sz w:val="24"/>
          <w:szCs w:val="24"/>
        </w:rPr>
        <w:t>atestatorja</w:t>
      </w:r>
      <w:proofErr w:type="spellEnd"/>
      <w:r w:rsidR="00BD363F">
        <w:rPr>
          <w:rFonts w:ascii="Tahoma" w:hAnsi="Tahoma" w:cs="Tahoma"/>
          <w:sz w:val="24"/>
          <w:szCs w:val="24"/>
        </w:rPr>
        <w:t xml:space="preserve">. </w:t>
      </w:r>
      <w:r>
        <w:rPr>
          <w:rFonts w:ascii="Tahoma" w:hAnsi="Tahoma" w:cs="Tahoma"/>
          <w:sz w:val="24"/>
          <w:szCs w:val="24"/>
        </w:rPr>
        <w:t xml:space="preserve">Višino pristojbine, ki se plača za vsak atest smo s sklepom IO ohranili na 25 evrov. O nagrajevanju </w:t>
      </w:r>
      <w:proofErr w:type="spellStart"/>
      <w:r>
        <w:rPr>
          <w:rFonts w:ascii="Tahoma" w:hAnsi="Tahoma" w:cs="Tahoma"/>
          <w:sz w:val="24"/>
          <w:szCs w:val="24"/>
        </w:rPr>
        <w:t>atestatorjev</w:t>
      </w:r>
      <w:proofErr w:type="spellEnd"/>
      <w:r>
        <w:rPr>
          <w:rFonts w:ascii="Tahoma" w:hAnsi="Tahoma" w:cs="Tahoma"/>
          <w:sz w:val="24"/>
          <w:szCs w:val="24"/>
        </w:rPr>
        <w:t xml:space="preserve"> </w:t>
      </w:r>
      <w:r w:rsidR="00446076">
        <w:rPr>
          <w:rFonts w:ascii="Tahoma" w:hAnsi="Tahoma" w:cs="Tahoma"/>
          <w:sz w:val="24"/>
          <w:szCs w:val="24"/>
        </w:rPr>
        <w:t xml:space="preserve">smo sklenili, da vsak </w:t>
      </w:r>
      <w:proofErr w:type="spellStart"/>
      <w:r w:rsidR="00446076">
        <w:rPr>
          <w:rFonts w:ascii="Tahoma" w:hAnsi="Tahoma" w:cs="Tahoma"/>
          <w:sz w:val="24"/>
          <w:szCs w:val="24"/>
        </w:rPr>
        <w:t>atestator</w:t>
      </w:r>
      <w:proofErr w:type="spellEnd"/>
      <w:r w:rsidR="00446076">
        <w:rPr>
          <w:rFonts w:ascii="Tahoma" w:hAnsi="Tahoma" w:cs="Tahoma"/>
          <w:sz w:val="24"/>
          <w:szCs w:val="24"/>
        </w:rPr>
        <w:t xml:space="preserve"> dobi za nagrado štiri eseje: </w:t>
      </w:r>
      <w:r w:rsidR="00446076" w:rsidRPr="00446076">
        <w:rPr>
          <w:rFonts w:ascii="Tahoma" w:hAnsi="Tahoma" w:cs="Tahoma"/>
          <w:sz w:val="24"/>
          <w:szCs w:val="24"/>
        </w:rPr>
        <w:t xml:space="preserve">2 iz tekočega leta </w:t>
      </w:r>
      <w:r w:rsidR="00446076">
        <w:rPr>
          <w:rFonts w:ascii="Tahoma" w:hAnsi="Tahoma" w:cs="Tahoma"/>
          <w:sz w:val="24"/>
          <w:szCs w:val="24"/>
        </w:rPr>
        <w:t xml:space="preserve">(leto, ko je atest opravljen) </w:t>
      </w:r>
      <w:r w:rsidR="00446076" w:rsidRPr="00446076">
        <w:rPr>
          <w:rFonts w:ascii="Tahoma" w:hAnsi="Tahoma" w:cs="Tahoma"/>
          <w:sz w:val="24"/>
          <w:szCs w:val="24"/>
        </w:rPr>
        <w:t>in 2 poljubna iz zaloge FZS</w:t>
      </w:r>
      <w:r w:rsidR="00446076">
        <w:rPr>
          <w:rFonts w:ascii="Tahoma" w:hAnsi="Tahoma" w:cs="Tahoma"/>
          <w:sz w:val="24"/>
          <w:szCs w:val="24"/>
        </w:rPr>
        <w:t xml:space="preserve">. </w:t>
      </w:r>
      <w:r w:rsidR="00BD363F">
        <w:rPr>
          <w:rFonts w:ascii="Tahoma" w:hAnsi="Tahoma" w:cs="Tahoma"/>
          <w:sz w:val="24"/>
          <w:szCs w:val="24"/>
        </w:rPr>
        <w:t xml:space="preserve">IO je sprejel predloženi poslovnik upoštevaje oba sprejeta sklepa in pripombe, ki jih je podal koordinator </w:t>
      </w:r>
      <w:proofErr w:type="spellStart"/>
      <w:r w:rsidR="00BD363F">
        <w:rPr>
          <w:rFonts w:ascii="Tahoma" w:hAnsi="Tahoma" w:cs="Tahoma"/>
          <w:sz w:val="24"/>
          <w:szCs w:val="24"/>
        </w:rPr>
        <w:t>FESa</w:t>
      </w:r>
      <w:proofErr w:type="spellEnd"/>
      <w:r w:rsidR="00BD363F">
        <w:rPr>
          <w:rFonts w:ascii="Tahoma" w:hAnsi="Tahoma" w:cs="Tahoma"/>
          <w:sz w:val="24"/>
          <w:szCs w:val="24"/>
        </w:rPr>
        <w:t xml:space="preserve"> Boštjan </w:t>
      </w:r>
      <w:proofErr w:type="spellStart"/>
      <w:r w:rsidR="00BD363F">
        <w:rPr>
          <w:rFonts w:ascii="Tahoma" w:hAnsi="Tahoma" w:cs="Tahoma"/>
          <w:sz w:val="24"/>
          <w:szCs w:val="24"/>
        </w:rPr>
        <w:t>Petauer</w:t>
      </w:r>
      <w:proofErr w:type="spellEnd"/>
      <w:r w:rsidR="00BD363F">
        <w:rPr>
          <w:rFonts w:ascii="Tahoma" w:hAnsi="Tahoma" w:cs="Tahoma"/>
          <w:sz w:val="24"/>
          <w:szCs w:val="24"/>
        </w:rPr>
        <w:t xml:space="preserve"> glede na obstoječo prakso. </w:t>
      </w:r>
    </w:p>
    <w:p w14:paraId="30BF088F" w14:textId="5C4A7499" w:rsidR="00446076" w:rsidRDefault="00473928" w:rsidP="00991AEF">
      <w:pPr>
        <w:pStyle w:val="Odstavekseznama"/>
        <w:numPr>
          <w:ilvl w:val="0"/>
          <w:numId w:val="10"/>
        </w:numPr>
        <w:spacing w:after="0"/>
        <w:jc w:val="both"/>
        <w:rPr>
          <w:rFonts w:ascii="Tahoma" w:hAnsi="Tahoma" w:cs="Tahoma"/>
          <w:sz w:val="24"/>
          <w:szCs w:val="24"/>
        </w:rPr>
      </w:pPr>
      <w:r>
        <w:rPr>
          <w:rFonts w:ascii="Tahoma" w:hAnsi="Tahoma" w:cs="Tahoma"/>
          <w:sz w:val="24"/>
          <w:szCs w:val="24"/>
        </w:rPr>
        <w:t xml:space="preserve">Boštjan </w:t>
      </w:r>
      <w:proofErr w:type="spellStart"/>
      <w:r>
        <w:rPr>
          <w:rFonts w:ascii="Tahoma" w:hAnsi="Tahoma" w:cs="Tahoma"/>
          <w:sz w:val="24"/>
          <w:szCs w:val="24"/>
        </w:rPr>
        <w:t>Petauer</w:t>
      </w:r>
      <w:proofErr w:type="spellEnd"/>
      <w:r>
        <w:rPr>
          <w:rFonts w:ascii="Tahoma" w:hAnsi="Tahoma" w:cs="Tahoma"/>
          <w:sz w:val="24"/>
          <w:szCs w:val="24"/>
        </w:rPr>
        <w:t xml:space="preserve"> je predstavil sodelovanje na razstavi </w:t>
      </w:r>
      <w:r w:rsidRPr="00473928">
        <w:rPr>
          <w:rFonts w:ascii="Tahoma" w:hAnsi="Tahoma" w:cs="Tahoma"/>
          <w:sz w:val="24"/>
          <w:szCs w:val="24"/>
        </w:rPr>
        <w:t>EXFILNA 2023, Evropsk</w:t>
      </w:r>
      <w:r>
        <w:rPr>
          <w:rFonts w:ascii="Tahoma" w:hAnsi="Tahoma" w:cs="Tahoma"/>
          <w:sz w:val="24"/>
          <w:szCs w:val="24"/>
        </w:rPr>
        <w:t>em</w:t>
      </w:r>
      <w:r w:rsidRPr="00473928">
        <w:rPr>
          <w:rFonts w:ascii="Tahoma" w:hAnsi="Tahoma" w:cs="Tahoma"/>
          <w:sz w:val="24"/>
          <w:szCs w:val="24"/>
        </w:rPr>
        <w:t xml:space="preserve"> prvenstv</w:t>
      </w:r>
      <w:r>
        <w:rPr>
          <w:rFonts w:ascii="Tahoma" w:hAnsi="Tahoma" w:cs="Tahoma"/>
          <w:sz w:val="24"/>
          <w:szCs w:val="24"/>
        </w:rPr>
        <w:t>u</w:t>
      </w:r>
      <w:r w:rsidRPr="00473928">
        <w:rPr>
          <w:rFonts w:ascii="Tahoma" w:hAnsi="Tahoma" w:cs="Tahoma"/>
          <w:sz w:val="24"/>
          <w:szCs w:val="24"/>
        </w:rPr>
        <w:t xml:space="preserve"> v </w:t>
      </w:r>
      <w:proofErr w:type="spellStart"/>
      <w:r w:rsidRPr="00473928">
        <w:rPr>
          <w:rFonts w:ascii="Tahoma" w:hAnsi="Tahoma" w:cs="Tahoma"/>
          <w:sz w:val="24"/>
          <w:szCs w:val="24"/>
        </w:rPr>
        <w:t>maksi</w:t>
      </w:r>
      <w:r w:rsidR="00BD363F">
        <w:rPr>
          <w:rFonts w:ascii="Tahoma" w:hAnsi="Tahoma" w:cs="Tahoma"/>
          <w:sz w:val="24"/>
          <w:szCs w:val="24"/>
        </w:rPr>
        <w:t>ma</w:t>
      </w:r>
      <w:r w:rsidRPr="00473928">
        <w:rPr>
          <w:rFonts w:ascii="Tahoma" w:hAnsi="Tahoma" w:cs="Tahoma"/>
          <w:sz w:val="24"/>
          <w:szCs w:val="24"/>
        </w:rPr>
        <w:t>filiji</w:t>
      </w:r>
      <w:proofErr w:type="spellEnd"/>
      <w:r>
        <w:rPr>
          <w:rFonts w:ascii="Tahoma" w:hAnsi="Tahoma" w:cs="Tahoma"/>
          <w:sz w:val="24"/>
          <w:szCs w:val="24"/>
        </w:rPr>
        <w:t xml:space="preserve"> v </w:t>
      </w:r>
      <w:proofErr w:type="spellStart"/>
      <w:r w:rsidRPr="00473928">
        <w:rPr>
          <w:rFonts w:ascii="Tahoma" w:hAnsi="Tahoma" w:cs="Tahoma"/>
          <w:sz w:val="24"/>
          <w:szCs w:val="24"/>
        </w:rPr>
        <w:t>Teruel</w:t>
      </w:r>
      <w:r>
        <w:rPr>
          <w:rFonts w:ascii="Tahoma" w:hAnsi="Tahoma" w:cs="Tahoma"/>
          <w:sz w:val="24"/>
          <w:szCs w:val="24"/>
        </w:rPr>
        <w:t>u</w:t>
      </w:r>
      <w:proofErr w:type="spellEnd"/>
      <w:r w:rsidRPr="00473928">
        <w:rPr>
          <w:rFonts w:ascii="Tahoma" w:hAnsi="Tahoma" w:cs="Tahoma"/>
          <w:sz w:val="24"/>
          <w:szCs w:val="24"/>
        </w:rPr>
        <w:t>, Španija</w:t>
      </w:r>
      <w:r>
        <w:rPr>
          <w:rFonts w:ascii="Tahoma" w:hAnsi="Tahoma" w:cs="Tahoma"/>
          <w:sz w:val="24"/>
          <w:szCs w:val="24"/>
        </w:rPr>
        <w:t xml:space="preserve">. Na razstavi bosta sodelovala dva naša razstavljavca. Razstava bo v virtualni obliki. </w:t>
      </w:r>
    </w:p>
    <w:p w14:paraId="69FEBFD2" w14:textId="587A8EC7" w:rsidR="00473928" w:rsidRDefault="00473928" w:rsidP="00991AEF">
      <w:pPr>
        <w:pStyle w:val="Odstavekseznama"/>
        <w:numPr>
          <w:ilvl w:val="0"/>
          <w:numId w:val="10"/>
        </w:numPr>
        <w:spacing w:after="0"/>
        <w:jc w:val="both"/>
        <w:rPr>
          <w:rFonts w:ascii="Tahoma" w:hAnsi="Tahoma" w:cs="Tahoma"/>
          <w:sz w:val="24"/>
          <w:szCs w:val="24"/>
        </w:rPr>
      </w:pPr>
      <w:r>
        <w:rPr>
          <w:rFonts w:ascii="Tahoma" w:hAnsi="Tahoma" w:cs="Tahoma"/>
          <w:sz w:val="24"/>
          <w:szCs w:val="24"/>
        </w:rPr>
        <w:t>Igor Pirc nas je obvestil o predstavitvi novih znamk: svišči v botaničnem vrtu v Ljubljani in v etnološkem muzeju znamko ob 100. letnici tega muzeja.</w:t>
      </w:r>
    </w:p>
    <w:p w14:paraId="0297854D" w14:textId="77777777" w:rsidR="00E56299" w:rsidRDefault="00E56299" w:rsidP="00991AEF">
      <w:pPr>
        <w:pStyle w:val="Odstavekseznama"/>
        <w:numPr>
          <w:ilvl w:val="0"/>
          <w:numId w:val="10"/>
        </w:numPr>
        <w:spacing w:after="0"/>
        <w:jc w:val="both"/>
        <w:rPr>
          <w:rFonts w:ascii="Tahoma" w:hAnsi="Tahoma" w:cs="Tahoma"/>
          <w:sz w:val="24"/>
          <w:szCs w:val="24"/>
        </w:rPr>
      </w:pPr>
      <w:r>
        <w:rPr>
          <w:rFonts w:ascii="Tahoma" w:hAnsi="Tahoma" w:cs="Tahoma"/>
          <w:sz w:val="24"/>
          <w:szCs w:val="24"/>
        </w:rPr>
        <w:lastRenderedPageBreak/>
        <w:t>Inventurna komisija predlaga za odpis naslednjih sredstev: programska oprema MSoffice.pro 2010 in tiskalnik Epson-</w:t>
      </w:r>
      <w:proofErr w:type="spellStart"/>
      <w:r>
        <w:rPr>
          <w:rFonts w:ascii="Tahoma" w:hAnsi="Tahoma" w:cs="Tahoma"/>
          <w:sz w:val="24"/>
          <w:szCs w:val="24"/>
        </w:rPr>
        <w:t>stylus</w:t>
      </w:r>
      <w:proofErr w:type="spellEnd"/>
      <w:r>
        <w:rPr>
          <w:rFonts w:ascii="Tahoma" w:hAnsi="Tahoma" w:cs="Tahoma"/>
          <w:sz w:val="24"/>
          <w:szCs w:val="24"/>
        </w:rPr>
        <w:t>. IO se odpisom strinja.</w:t>
      </w:r>
    </w:p>
    <w:p w14:paraId="70C447E6" w14:textId="4E0E7C78" w:rsidR="00E56299" w:rsidRDefault="00E56299" w:rsidP="00991AEF">
      <w:pPr>
        <w:pStyle w:val="Odstavekseznama"/>
        <w:numPr>
          <w:ilvl w:val="0"/>
          <w:numId w:val="10"/>
        </w:numPr>
        <w:spacing w:after="0"/>
        <w:jc w:val="both"/>
        <w:rPr>
          <w:rFonts w:ascii="Tahoma" w:hAnsi="Tahoma" w:cs="Tahoma"/>
          <w:sz w:val="24"/>
          <w:szCs w:val="24"/>
        </w:rPr>
      </w:pPr>
      <w:r>
        <w:rPr>
          <w:rFonts w:ascii="Tahoma" w:hAnsi="Tahoma" w:cs="Tahoma"/>
          <w:sz w:val="24"/>
          <w:szCs w:val="24"/>
        </w:rPr>
        <w:t xml:space="preserve">Sprejeli smo sklep, da je tretji član </w:t>
      </w:r>
      <w:r w:rsidR="00BD363F">
        <w:rPr>
          <w:rFonts w:ascii="Tahoma" w:hAnsi="Tahoma" w:cs="Tahoma"/>
          <w:sz w:val="24"/>
          <w:szCs w:val="24"/>
        </w:rPr>
        <w:t xml:space="preserve">stalne </w:t>
      </w:r>
      <w:r>
        <w:rPr>
          <w:rFonts w:ascii="Tahoma" w:hAnsi="Tahoma" w:cs="Tahoma"/>
          <w:sz w:val="24"/>
          <w:szCs w:val="24"/>
        </w:rPr>
        <w:t xml:space="preserve">inventurne komisije namesto Lada Zajca, tajnik FZS Primož Čebulj.    </w:t>
      </w:r>
    </w:p>
    <w:p w14:paraId="2EF36E5C" w14:textId="174EBE2B" w:rsidR="00FB4BF7" w:rsidRPr="00C56AB1" w:rsidRDefault="00FB4BF7" w:rsidP="00151684">
      <w:pPr>
        <w:pStyle w:val="Odstavekseznama"/>
        <w:spacing w:after="0"/>
        <w:ind w:left="1080"/>
        <w:jc w:val="both"/>
        <w:rPr>
          <w:rFonts w:ascii="Tahoma" w:hAnsi="Tahoma" w:cs="Tahoma"/>
          <w:sz w:val="24"/>
          <w:szCs w:val="24"/>
        </w:rPr>
      </w:pPr>
    </w:p>
    <w:p w14:paraId="30B57446" w14:textId="77777777" w:rsidR="004B57B5" w:rsidRPr="0034200D" w:rsidRDefault="004B57B5" w:rsidP="004B57B5">
      <w:pPr>
        <w:spacing w:line="276" w:lineRule="auto"/>
        <w:jc w:val="both"/>
        <w:rPr>
          <w:rFonts w:ascii="Tahoma" w:hAnsi="Tahoma" w:cs="Tahoma"/>
          <w:sz w:val="24"/>
          <w:szCs w:val="24"/>
        </w:rPr>
      </w:pPr>
    </w:p>
    <w:p w14:paraId="3237E4CB" w14:textId="77777777" w:rsidR="004B57B5" w:rsidRPr="00C8433B" w:rsidRDefault="004B57B5" w:rsidP="004B57B5">
      <w:pPr>
        <w:spacing w:line="276" w:lineRule="auto"/>
        <w:ind w:left="708"/>
        <w:jc w:val="both"/>
        <w:rPr>
          <w:rFonts w:ascii="Tahoma" w:hAnsi="Tahoma" w:cs="Tahoma"/>
          <w:sz w:val="24"/>
          <w:szCs w:val="24"/>
        </w:rPr>
      </w:pPr>
      <w:r>
        <w:rPr>
          <w:rFonts w:ascii="Tahoma" w:hAnsi="Tahoma" w:cs="Tahoma"/>
          <w:sz w:val="24"/>
          <w:szCs w:val="24"/>
        </w:rPr>
        <w:br/>
      </w:r>
      <w:r w:rsidRPr="00C8433B">
        <w:rPr>
          <w:rFonts w:ascii="Tahoma" w:hAnsi="Tahoma" w:cs="Tahoma"/>
          <w:sz w:val="24"/>
          <w:szCs w:val="24"/>
        </w:rPr>
        <w:t>Tajnik FZS                                                                 Predsednik FZS</w:t>
      </w:r>
    </w:p>
    <w:p w14:paraId="255117CA" w14:textId="77777777" w:rsidR="004B57B5" w:rsidRDefault="004B57B5" w:rsidP="004B57B5">
      <w:pPr>
        <w:spacing w:line="276" w:lineRule="auto"/>
        <w:ind w:firstLine="708"/>
        <w:jc w:val="both"/>
        <w:rPr>
          <w:rFonts w:ascii="Arial" w:eastAsia="Times New Roman" w:hAnsi="Arial" w:cs="Arial"/>
          <w:color w:val="2C363A"/>
          <w:sz w:val="24"/>
          <w:szCs w:val="24"/>
          <w:lang w:eastAsia="sl-SI"/>
        </w:rPr>
      </w:pPr>
      <w:r w:rsidRPr="00C8433B">
        <w:rPr>
          <w:rFonts w:ascii="Tahoma" w:hAnsi="Tahoma" w:cs="Tahoma"/>
          <w:sz w:val="24"/>
          <w:szCs w:val="24"/>
        </w:rPr>
        <w:t>Primož Čebulj                                                             Bojan Bračič</w:t>
      </w:r>
      <w:r w:rsidRPr="00B94BFD">
        <w:rPr>
          <w:rFonts w:ascii="Arial" w:eastAsia="Times New Roman" w:hAnsi="Arial" w:cs="Arial"/>
          <w:color w:val="2C363A"/>
          <w:sz w:val="24"/>
          <w:szCs w:val="24"/>
          <w:lang w:eastAsia="sl-SI"/>
        </w:rPr>
        <w:t xml:space="preserve"> </w:t>
      </w:r>
    </w:p>
    <w:p w14:paraId="5630F2DB" w14:textId="2EE1A416" w:rsidR="00255271" w:rsidRDefault="00255271" w:rsidP="00255271">
      <w:pPr>
        <w:pStyle w:val="Odstavekseznama"/>
        <w:jc w:val="both"/>
        <w:rPr>
          <w:rFonts w:ascii="Arial" w:eastAsia="Times New Roman" w:hAnsi="Arial" w:cs="Arial"/>
          <w:color w:val="2C363A"/>
          <w:sz w:val="24"/>
          <w:szCs w:val="24"/>
          <w:lang w:eastAsia="sl-SI"/>
        </w:rPr>
      </w:pPr>
    </w:p>
    <w:sectPr w:rsidR="002552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18C2"/>
    <w:multiLevelType w:val="multilevel"/>
    <w:tmpl w:val="CFDE0C38"/>
    <w:lvl w:ilvl="0">
      <w:start w:val="1"/>
      <w:numFmt w:val="decimal"/>
      <w:lvlText w:val="%1."/>
      <w:lvlJc w:val="left"/>
      <w:pPr>
        <w:tabs>
          <w:tab w:val="num" w:pos="360"/>
        </w:tabs>
        <w:ind w:left="360" w:hanging="360"/>
      </w:pPr>
      <w:rPr>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B5563CF"/>
    <w:multiLevelType w:val="hybridMultilevel"/>
    <w:tmpl w:val="9C8ACF44"/>
    <w:lvl w:ilvl="0" w:tplc="9E7CA558">
      <w:start w:val="4"/>
      <w:numFmt w:val="bullet"/>
      <w:lvlText w:val="-"/>
      <w:lvlJc w:val="left"/>
      <w:pPr>
        <w:ind w:left="2304" w:hanging="360"/>
      </w:pPr>
      <w:rPr>
        <w:rFonts w:ascii="Tahoma" w:eastAsiaTheme="minorHAnsi" w:hAnsi="Tahoma" w:cs="Tahoma" w:hint="default"/>
      </w:rPr>
    </w:lvl>
    <w:lvl w:ilvl="1" w:tplc="04240003" w:tentative="1">
      <w:start w:val="1"/>
      <w:numFmt w:val="bullet"/>
      <w:lvlText w:val="o"/>
      <w:lvlJc w:val="left"/>
      <w:pPr>
        <w:ind w:left="3024" w:hanging="360"/>
      </w:pPr>
      <w:rPr>
        <w:rFonts w:ascii="Courier New" w:hAnsi="Courier New" w:cs="Courier New" w:hint="default"/>
      </w:rPr>
    </w:lvl>
    <w:lvl w:ilvl="2" w:tplc="04240005" w:tentative="1">
      <w:start w:val="1"/>
      <w:numFmt w:val="bullet"/>
      <w:lvlText w:val=""/>
      <w:lvlJc w:val="left"/>
      <w:pPr>
        <w:ind w:left="3744" w:hanging="360"/>
      </w:pPr>
      <w:rPr>
        <w:rFonts w:ascii="Wingdings" w:hAnsi="Wingdings" w:hint="default"/>
      </w:rPr>
    </w:lvl>
    <w:lvl w:ilvl="3" w:tplc="04240001" w:tentative="1">
      <w:start w:val="1"/>
      <w:numFmt w:val="bullet"/>
      <w:lvlText w:val=""/>
      <w:lvlJc w:val="left"/>
      <w:pPr>
        <w:ind w:left="4464" w:hanging="360"/>
      </w:pPr>
      <w:rPr>
        <w:rFonts w:ascii="Symbol" w:hAnsi="Symbol" w:hint="default"/>
      </w:rPr>
    </w:lvl>
    <w:lvl w:ilvl="4" w:tplc="04240003" w:tentative="1">
      <w:start w:val="1"/>
      <w:numFmt w:val="bullet"/>
      <w:lvlText w:val="o"/>
      <w:lvlJc w:val="left"/>
      <w:pPr>
        <w:ind w:left="5184" w:hanging="360"/>
      </w:pPr>
      <w:rPr>
        <w:rFonts w:ascii="Courier New" w:hAnsi="Courier New" w:cs="Courier New" w:hint="default"/>
      </w:rPr>
    </w:lvl>
    <w:lvl w:ilvl="5" w:tplc="04240005" w:tentative="1">
      <w:start w:val="1"/>
      <w:numFmt w:val="bullet"/>
      <w:lvlText w:val=""/>
      <w:lvlJc w:val="left"/>
      <w:pPr>
        <w:ind w:left="5904" w:hanging="360"/>
      </w:pPr>
      <w:rPr>
        <w:rFonts w:ascii="Wingdings" w:hAnsi="Wingdings" w:hint="default"/>
      </w:rPr>
    </w:lvl>
    <w:lvl w:ilvl="6" w:tplc="04240001" w:tentative="1">
      <w:start w:val="1"/>
      <w:numFmt w:val="bullet"/>
      <w:lvlText w:val=""/>
      <w:lvlJc w:val="left"/>
      <w:pPr>
        <w:ind w:left="6624" w:hanging="360"/>
      </w:pPr>
      <w:rPr>
        <w:rFonts w:ascii="Symbol" w:hAnsi="Symbol" w:hint="default"/>
      </w:rPr>
    </w:lvl>
    <w:lvl w:ilvl="7" w:tplc="04240003" w:tentative="1">
      <w:start w:val="1"/>
      <w:numFmt w:val="bullet"/>
      <w:lvlText w:val="o"/>
      <w:lvlJc w:val="left"/>
      <w:pPr>
        <w:ind w:left="7344" w:hanging="360"/>
      </w:pPr>
      <w:rPr>
        <w:rFonts w:ascii="Courier New" w:hAnsi="Courier New" w:cs="Courier New" w:hint="default"/>
      </w:rPr>
    </w:lvl>
    <w:lvl w:ilvl="8" w:tplc="04240005" w:tentative="1">
      <w:start w:val="1"/>
      <w:numFmt w:val="bullet"/>
      <w:lvlText w:val=""/>
      <w:lvlJc w:val="left"/>
      <w:pPr>
        <w:ind w:left="8064" w:hanging="360"/>
      </w:pPr>
      <w:rPr>
        <w:rFonts w:ascii="Wingdings" w:hAnsi="Wingdings" w:hint="default"/>
      </w:rPr>
    </w:lvl>
  </w:abstractNum>
  <w:abstractNum w:abstractNumId="2" w15:restartNumberingAfterBreak="0">
    <w:nsid w:val="169179FD"/>
    <w:multiLevelType w:val="hybridMultilevel"/>
    <w:tmpl w:val="FA82EB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A4F54AA"/>
    <w:multiLevelType w:val="hybridMultilevel"/>
    <w:tmpl w:val="134A4A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DB24DD7"/>
    <w:multiLevelType w:val="hybridMultilevel"/>
    <w:tmpl w:val="9BEAE936"/>
    <w:lvl w:ilvl="0" w:tplc="8034F012">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 w15:restartNumberingAfterBreak="0">
    <w:nsid w:val="46351621"/>
    <w:multiLevelType w:val="hybridMultilevel"/>
    <w:tmpl w:val="A17A4F4A"/>
    <w:lvl w:ilvl="0" w:tplc="0428D492">
      <w:start w:val="4"/>
      <w:numFmt w:val="bullet"/>
      <w:lvlText w:val="-"/>
      <w:lvlJc w:val="left"/>
      <w:pPr>
        <w:ind w:left="1080" w:hanging="360"/>
      </w:pPr>
      <w:rPr>
        <w:rFonts w:ascii="Tahoma" w:eastAsiaTheme="minorHAnsi"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491441EF"/>
    <w:multiLevelType w:val="hybridMultilevel"/>
    <w:tmpl w:val="2C7A8A9C"/>
    <w:lvl w:ilvl="0" w:tplc="F25C6ADE">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3016672"/>
    <w:multiLevelType w:val="hybridMultilevel"/>
    <w:tmpl w:val="EB72FA08"/>
    <w:lvl w:ilvl="0" w:tplc="4886C73C">
      <w:start w:val="1"/>
      <w:numFmt w:val="bullet"/>
      <w:lvlText w:val="-"/>
      <w:lvlJc w:val="left"/>
      <w:pPr>
        <w:ind w:left="1080" w:hanging="360"/>
      </w:pPr>
      <w:rPr>
        <w:rFonts w:ascii="Tahoma" w:eastAsiaTheme="minorHAnsi"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6CC22A06"/>
    <w:multiLevelType w:val="hybridMultilevel"/>
    <w:tmpl w:val="AA9823EE"/>
    <w:lvl w:ilvl="0" w:tplc="6354F99E">
      <w:start w:val="1"/>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2DD5E15"/>
    <w:multiLevelType w:val="hybridMultilevel"/>
    <w:tmpl w:val="134A4A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488668923">
    <w:abstractNumId w:val="6"/>
  </w:num>
  <w:num w:numId="2" w16cid:durableId="454908754">
    <w:abstractNumId w:val="8"/>
  </w:num>
  <w:num w:numId="3" w16cid:durableId="1360813185">
    <w:abstractNumId w:val="0"/>
    <w:lvlOverride w:ilvl="0">
      <w:startOverride w:val="1"/>
    </w:lvlOverride>
    <w:lvlOverride w:ilvl="1"/>
    <w:lvlOverride w:ilvl="2"/>
    <w:lvlOverride w:ilvl="3"/>
    <w:lvlOverride w:ilvl="4"/>
    <w:lvlOverride w:ilvl="5"/>
    <w:lvlOverride w:ilvl="6"/>
    <w:lvlOverride w:ilvl="7"/>
    <w:lvlOverride w:ilvl="8"/>
  </w:num>
  <w:num w:numId="4" w16cid:durableId="1474787472">
    <w:abstractNumId w:val="9"/>
  </w:num>
  <w:num w:numId="5" w16cid:durableId="1351225264">
    <w:abstractNumId w:val="2"/>
  </w:num>
  <w:num w:numId="6" w16cid:durableId="902251602">
    <w:abstractNumId w:val="3"/>
  </w:num>
  <w:num w:numId="7" w16cid:durableId="57949001">
    <w:abstractNumId w:val="7"/>
  </w:num>
  <w:num w:numId="8" w16cid:durableId="417096872">
    <w:abstractNumId w:val="4"/>
  </w:num>
  <w:num w:numId="9" w16cid:durableId="1286230733">
    <w:abstractNumId w:val="1"/>
  </w:num>
  <w:num w:numId="10" w16cid:durableId="10694257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E8A"/>
    <w:rsid w:val="00000D7C"/>
    <w:rsid w:val="000551E8"/>
    <w:rsid w:val="000944B4"/>
    <w:rsid w:val="000A1170"/>
    <w:rsid w:val="000B0C56"/>
    <w:rsid w:val="000D7DEB"/>
    <w:rsid w:val="000E2C5B"/>
    <w:rsid w:val="000F2A86"/>
    <w:rsid w:val="00107384"/>
    <w:rsid w:val="001214DF"/>
    <w:rsid w:val="00125F4B"/>
    <w:rsid w:val="0013179F"/>
    <w:rsid w:val="00137E94"/>
    <w:rsid w:val="00142C98"/>
    <w:rsid w:val="00151684"/>
    <w:rsid w:val="00176913"/>
    <w:rsid w:val="00191373"/>
    <w:rsid w:val="001B4D50"/>
    <w:rsid w:val="001D16F7"/>
    <w:rsid w:val="001E6C12"/>
    <w:rsid w:val="002525ED"/>
    <w:rsid w:val="00255271"/>
    <w:rsid w:val="00266B75"/>
    <w:rsid w:val="00290BB0"/>
    <w:rsid w:val="002C4E07"/>
    <w:rsid w:val="002D4C1A"/>
    <w:rsid w:val="002F39DB"/>
    <w:rsid w:val="00307DD1"/>
    <w:rsid w:val="003346CB"/>
    <w:rsid w:val="0034200D"/>
    <w:rsid w:val="003B1502"/>
    <w:rsid w:val="00423DA8"/>
    <w:rsid w:val="00446076"/>
    <w:rsid w:val="00461428"/>
    <w:rsid w:val="00473928"/>
    <w:rsid w:val="00490CF9"/>
    <w:rsid w:val="004B57B5"/>
    <w:rsid w:val="004C57DF"/>
    <w:rsid w:val="004D278C"/>
    <w:rsid w:val="00530AF6"/>
    <w:rsid w:val="00530E2E"/>
    <w:rsid w:val="005344BA"/>
    <w:rsid w:val="00547558"/>
    <w:rsid w:val="00547DEF"/>
    <w:rsid w:val="00584154"/>
    <w:rsid w:val="00587588"/>
    <w:rsid w:val="005A5326"/>
    <w:rsid w:val="005D3D58"/>
    <w:rsid w:val="005E21E1"/>
    <w:rsid w:val="00603671"/>
    <w:rsid w:val="0065213C"/>
    <w:rsid w:val="0067504F"/>
    <w:rsid w:val="0068243D"/>
    <w:rsid w:val="00683447"/>
    <w:rsid w:val="00686C1C"/>
    <w:rsid w:val="006A36B3"/>
    <w:rsid w:val="006B4F8C"/>
    <w:rsid w:val="006C3BA7"/>
    <w:rsid w:val="006E107B"/>
    <w:rsid w:val="006F24C8"/>
    <w:rsid w:val="00703F85"/>
    <w:rsid w:val="007342EE"/>
    <w:rsid w:val="00772CC8"/>
    <w:rsid w:val="00785905"/>
    <w:rsid w:val="007A150F"/>
    <w:rsid w:val="007C6E39"/>
    <w:rsid w:val="007D647B"/>
    <w:rsid w:val="00827326"/>
    <w:rsid w:val="0083280E"/>
    <w:rsid w:val="00891895"/>
    <w:rsid w:val="00891C95"/>
    <w:rsid w:val="008D60B9"/>
    <w:rsid w:val="00903FA9"/>
    <w:rsid w:val="00917A68"/>
    <w:rsid w:val="00933A1F"/>
    <w:rsid w:val="009412DE"/>
    <w:rsid w:val="00944192"/>
    <w:rsid w:val="0098041D"/>
    <w:rsid w:val="00985C1D"/>
    <w:rsid w:val="00991AEF"/>
    <w:rsid w:val="009E2C6F"/>
    <w:rsid w:val="009E5BD6"/>
    <w:rsid w:val="00A00115"/>
    <w:rsid w:val="00A51C9F"/>
    <w:rsid w:val="00A631EC"/>
    <w:rsid w:val="00AD3A17"/>
    <w:rsid w:val="00AD5E8A"/>
    <w:rsid w:val="00AD7257"/>
    <w:rsid w:val="00B14FD6"/>
    <w:rsid w:val="00B300F5"/>
    <w:rsid w:val="00B31463"/>
    <w:rsid w:val="00B41F44"/>
    <w:rsid w:val="00B437D7"/>
    <w:rsid w:val="00B50F6F"/>
    <w:rsid w:val="00B73FD8"/>
    <w:rsid w:val="00B81ED4"/>
    <w:rsid w:val="00B94BFD"/>
    <w:rsid w:val="00BA03C6"/>
    <w:rsid w:val="00BB5703"/>
    <w:rsid w:val="00BD363F"/>
    <w:rsid w:val="00C20BA9"/>
    <w:rsid w:val="00C56AB1"/>
    <w:rsid w:val="00C8433B"/>
    <w:rsid w:val="00CE12F8"/>
    <w:rsid w:val="00DA4D8A"/>
    <w:rsid w:val="00DA5F3B"/>
    <w:rsid w:val="00DD41AE"/>
    <w:rsid w:val="00DE4964"/>
    <w:rsid w:val="00DF4238"/>
    <w:rsid w:val="00DF5A82"/>
    <w:rsid w:val="00E27980"/>
    <w:rsid w:val="00E56299"/>
    <w:rsid w:val="00EE6E8B"/>
    <w:rsid w:val="00F7122B"/>
    <w:rsid w:val="00F7453E"/>
    <w:rsid w:val="00FA3AC6"/>
    <w:rsid w:val="00FB154A"/>
    <w:rsid w:val="00FB4BF7"/>
    <w:rsid w:val="00FF0C44"/>
    <w:rsid w:val="00FF58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B62B5"/>
  <w15:chartTrackingRefBased/>
  <w15:docId w15:val="{22BA1597-2791-4E7F-BB68-EA1F001F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D5E8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300F5"/>
    <w:pPr>
      <w:ind w:left="720"/>
      <w:contextualSpacing/>
    </w:pPr>
  </w:style>
  <w:style w:type="paragraph" w:styleId="Navadensplet">
    <w:name w:val="Normal (Web)"/>
    <w:basedOn w:val="Navaden"/>
    <w:uiPriority w:val="99"/>
    <w:unhideWhenUsed/>
    <w:rsid w:val="00C8433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137E94"/>
    <w:rPr>
      <w:b/>
      <w:bCs/>
    </w:rPr>
  </w:style>
  <w:style w:type="table" w:customStyle="1" w:styleId="TableNormal">
    <w:name w:val="Table Normal"/>
    <w:uiPriority w:val="2"/>
    <w:semiHidden/>
    <w:unhideWhenUsed/>
    <w:qFormat/>
    <w:rsid w:val="004614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rsid w:val="00461428"/>
    <w:pPr>
      <w:widowControl w:val="0"/>
      <w:autoSpaceDE w:val="0"/>
      <w:autoSpaceDN w:val="0"/>
      <w:spacing w:before="5" w:after="0" w:line="240" w:lineRule="auto"/>
    </w:pPr>
    <w:rPr>
      <w:rFonts w:ascii="Calibri" w:eastAsia="Calibri" w:hAnsi="Calibri" w:cs="Calibri"/>
      <w:b/>
      <w:bCs/>
      <w:sz w:val="24"/>
      <w:szCs w:val="24"/>
    </w:rPr>
  </w:style>
  <w:style w:type="character" w:customStyle="1" w:styleId="TelobesedilaZnak">
    <w:name w:val="Telo besedila Znak"/>
    <w:basedOn w:val="Privzetapisavaodstavka"/>
    <w:link w:val="Telobesedila"/>
    <w:uiPriority w:val="1"/>
    <w:rsid w:val="00461428"/>
    <w:rPr>
      <w:rFonts w:ascii="Calibri" w:eastAsia="Calibri" w:hAnsi="Calibri" w:cs="Calibri"/>
      <w:b/>
      <w:bCs/>
      <w:sz w:val="24"/>
      <w:szCs w:val="24"/>
    </w:rPr>
  </w:style>
  <w:style w:type="paragraph" w:customStyle="1" w:styleId="TableParagraph">
    <w:name w:val="Table Paragraph"/>
    <w:basedOn w:val="Navaden"/>
    <w:uiPriority w:val="1"/>
    <w:qFormat/>
    <w:rsid w:val="00461428"/>
    <w:pPr>
      <w:widowControl w:val="0"/>
      <w:autoSpaceDE w:val="0"/>
      <w:autoSpaceDN w:val="0"/>
      <w:spacing w:before="8" w:after="0" w:line="218" w:lineRule="exact"/>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8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628</TotalTime>
  <Pages>5</Pages>
  <Words>1075</Words>
  <Characters>6128</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Bračič</dc:creator>
  <cp:keywords/>
  <dc:description/>
  <cp:lastModifiedBy>Primoz Cebulj</cp:lastModifiedBy>
  <cp:revision>16</cp:revision>
  <cp:lastPrinted>2022-05-16T14:32:00Z</cp:lastPrinted>
  <dcterms:created xsi:type="dcterms:W3CDTF">2022-11-28T21:18:00Z</dcterms:created>
  <dcterms:modified xsi:type="dcterms:W3CDTF">2023-02-21T13:52:00Z</dcterms:modified>
</cp:coreProperties>
</file>